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13.8.2025,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Ateliér Hamaka podruhé vystavuje na Slezskoostravském hradě, výstava ukazuje Kouzlo našeho kraje</w:t>
      </w:r>
    </w:p>
    <w:p>
      <w:pPr/>
      <w:r>
        <w:rPr/>
        <w:t xml:space="preserve">Po úspěšné výstavě Afrika v Hamace přináší výtvarný  Ateliér Hamaka na Slezskoostravský hrad další přehlídku děl svých kurzistů. Tentokrát  se ale malby věnují bližším tématům. Sedmdesát šest obrazů sedmi kurzistek představuje  krásy Moravskoslezského kraje.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„Teď  hodně funguje kulturní dědictví a zachytit krásu Moravskoslezského kraje, a tak  jsme si říkali, že to zkusíme. To byla ta největší výzva pro nás, že zachytíme  tu podstatu, co tady u nás je krásné a co nás hlavně chytí za srdce.“</w:t>
      </w:r>
    </w:p>
    <w:p>
      <w:pPr/>
      <w:r>
        <w:rPr/>
        <w:t xml:space="preserve">A co říkáte na výsledek?</w:t>
      </w:r>
    </w:p>
    <w:p>
      <w:pPr/>
      <w:r>
        <w:rPr>
          <w:b w:val="1"/>
          <w:bCs w:val="1"/>
        </w:rPr>
        <w:t xml:space="preserve">Michaela Franzová, ředitelka Ateliéru Hamaka:</w:t>
      </w:r>
      <w:r>
        <w:rPr/>
        <w:t xml:space="preserve"> „Já  jsem nadšená. Vy byste museli znát tu historii. Já jsem vlastně ta, která je  provázala od toho začátku a teď je vidím, jak jsou vyprofilované. Každá má  už svůj rukopis. Dokážou úžasně zachytit světlo a stín, prostě dokážou  podchytit ty kontrasty a dokážou se s tím poprat. A to se mně moc líbí.“</w:t>
      </w:r>
    </w:p>
    <w:p>
      <w:pPr/>
      <w:r>
        <w:rPr/>
        <w:t xml:space="preserve">Nadšené amatérky i pokročilé tvůrkyně zobrazily na svých  obrazech krajinu, architekturu, památky i přírodní scenérie a výstava je tak rozmanitá  nejen stylem, ale i náměty.</w:t>
      </w:r>
    </w:p>
    <w:p>
      <w:pPr/>
      <w:r>
        <w:rPr>
          <w:b w:val="1"/>
          <w:bCs w:val="1"/>
        </w:rPr>
        <w:t xml:space="preserve">Lydie Musilová, vystavující kurzistka:</w:t>
      </w:r>
      <w:r>
        <w:rPr/>
        <w:t xml:space="preserve"> „Po Vánocích  jsme měli v kurzu výzvu, že se naučíme malovat zimu. A to je vlastně úplně můj  první obrázek zimy malovaný olejem, kdy se člověk učí malovat sníh, který  je bílý, aby nebyl bílý. A na základě toho, že se mi teda snad povedl tento  obrázek, jsem se pustila do něčeho většího, což je Praděd. Ten jsem  malovala asi na šestkrát.“</w:t>
      </w:r>
    </w:p>
    <w:p>
      <w:pPr/>
      <w:r>
        <w:rPr>
          <w:b w:val="1"/>
          <w:bCs w:val="1"/>
        </w:rPr>
        <w:t xml:space="preserve">Jaroslava Duží, vystavující kurzistka:</w:t>
      </w:r>
      <w:r>
        <w:rPr/>
        <w:t xml:space="preserve"> „Maluju šestým  rokem a v Hamace je to úžasné. Máme tam výborný kolektiv a podporujeme se  vzájemně. Takže když bylo vyhlášeno téma Moravskoslezský kraj, tak bylo jasné,  že budu malovat Ostravu. Já maluju ráda v podstatě hlavně stavby,  takže tady vidíte můj Šikmý kostel, ten Hradec nad Moravici, petřkovická  škola, Sýkorův most a ty dva velké obrazy Vítkovice a Ostrava, ty jsou moje.“</w:t>
      </w:r>
    </w:p>
    <w:p>
      <w:pPr/>
      <w:r>
        <w:rPr/>
        <w:t xml:space="preserve">Návštěvníci vernisáže i rodinní příslušníci sledovali vystavené  malby s obdivem.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„Nechci být úplně takhle  zaujatý, ale asi obrazy mojí mamky, Jaroslavy Duží. A konkrétně, kdybych měl  nějaký jmenovat, tak asi rozhodně Sýkorův most. Ten se mi zdá</w:t>
      </w:r>
    </w:p>
    <w:p>
      <w:pPr/>
      <w:r>
        <w:rPr>
          <w:b w:val="1"/>
          <w:bCs w:val="1"/>
        </w:rPr>
        <w:t xml:space="preserve">anketa, návštěvníci výstavy:</w:t>
      </w:r>
      <w:r>
        <w:rPr/>
        <w:t xml:space="preserve"> „Je vidět, že tam je do  toho dána duše, srdce a že ti lidi, kteří to malovali, takže mají ostravu rádi.  Atmosféra Sleskoostravského hradu, úžasná výstava.“</w:t>
      </w:r>
    </w:p>
    <w:p>
      <w:pPr/>
      <w:r>
        <w:rPr/>
        <w:t xml:space="preserve">Zájemcům bude výstava přístupná v rámci běžného vstupu  na hrad do 4. ledna a je prodejní. Vybrané malby si tak mohou návštěvníci po  jejím ukončení taky odnést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131/atelier-hamaka-podruhe-vystavuje-na-slezskoostravskem-hrade-vystava-ukazuje-kouzlo-naseho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2026-07-02T15:31:35+02:00</dcterms:created>
  <dcterms:modified xsi:type="dcterms:W3CDTF">2026-07-02T15:31:35+02:00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