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Ostravici na Hlavní třídě ve Frýdku-Místku dostane jméno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39/most-pres-reku-ostravici-na-hlavni-tride-ve-frydkumistku-dostan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