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jdou na nutné opravy historických domů v centru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68/miliony-jdou-na-nutne-opravy-historickych-d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