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nepovolil Havířovu asfaltový povrch na cyklostezce u řeky Lučiny, město hledá další varianty</w:t>
      </w:r>
    </w:p>
    <w:p>
      <w:pPr/>
      <w:r>
        <w:rPr/>
        <w:t xml:space="preserve">Je to téměř rok od loňských povodní a stezka u řeky Lučiny v Havířově není stále opravena. Lidé se už na jaře ptali proč a ptají se i nyní.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</w:t>
      </w:r>
      <w:r>
        <w:rPr>
          <w:i w:val="1"/>
          <w:iCs w:val="1"/>
        </w:rPr>
        <w:t xml:space="preserve">Tak, jak je to tady, tak by to mělo být i dole, protože se tam špatně jede. Někde jsou kameny, potom jezdíte po tom vyježděném a hledáte nejlepší cestu.”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“Není to moc pohodlné ani pro bruslaře. I na ty procházky by to bylo lepší, kdyby už to bylo v kupě. Bohužel, co se dá dělat. Zajímalo by mě, kde je problém."</w:t>
      </w:r>
    </w:p>
    <w:p>
      <w:pPr/>
      <w:r>
        <w:rPr/>
        <w:t xml:space="preserve">Radnice nechtěla už riskovat další velké poškození a žádala, aby cyklostezka byla z asfaltu. Krajský úřad to ale zamítl. Hrozilo by, že by se živočichové vyhřívali na černém povrchu a cyklisté by je mohli přijet."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“Na základě těchto jednání jsme nejdříve museli udělat biologické hodnocení a pokračovala jednání na krajském úřadě, se kterých jasně vyniklo, že nejsme schopni v rámci této opravy tento povrch udělat teď a bude muset proběhnout dlouhý povolovací proces v případě změny povrchu na zpevněný. Lučina se nachází v zóně přírodní památky. Je to v rámci zásad územního rozvoje a je definována jako přírodní lokalita, do které jsou zásahy těmito stavbami velmi náročné a těžko povolitelné. Takže právě proto ten proces je složitý. Nacházíme se prostě v zóně vymezené přírodní ochrany, kde to povolení bude velmi složité."</w:t>
      </w:r>
    </w:p>
    <w:p>
      <w:pPr/>
      <w:r>
        <w:rPr/>
        <w:t xml:space="preserve"> To znamená, že by přicházel v úvahu beton, který není černý, tak aby se na něm nevyhřívaly různé druhy živočichů?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"Hledali jsme alternativy v konzultaci s odborníky na životní prostředí a jedna z těch alternativ, která by teoreticky byla schůdná, je právě betonový povrch, který se už použil právě v těchto pásech ochrany životního prostředí, památky. To znamená, že chceme projít tuto cestu a zjistit, jestli by to bylo možné nebo ne.”</w:t>
      </w:r>
    </w:p>
    <w:p>
      <w:pPr/>
      <w:r>
        <w:rPr/>
        <w:t xml:space="preserve">Město ale ví, že už nemůže dál čekat než získá povolení a přistoupí k opravě do původního stavu.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“To znamená vysypat to ještě jemným štěrkem, zaválcovat a dostat to do podobné situace. Nebo do podobného povrchu, jak máme tady z velké části na Stromovce, to znamená jedná se o povrch z kaleného štěrku, uválcovaný, pevný, po kterém se bude dobře chodit a dobře jezdit na kolech.”.</w:t>
      </w:r>
    </w:p>
    <w:p>
      <w:pPr/>
      <w:r>
        <w:rPr/>
        <w:t xml:space="preserve">Práce na opravě cyklostezky už začaly.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314/kraj-nepovolil-havirovu-asfaltovy-povrch-na-cyklostezce-u-reky-luciny-mesto-hleda-dalsi-varia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2026-08-10T03:00:39+02:00</dcterms:created>
  <dcterms:modified xsi:type="dcterms:W3CDTF">2026-08-10T03:00:39+02:00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