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 hrad vystavuje modely dalších hradů, ale i letadel, vlaků a vojenské techniky</w:t>
      </w:r>
    </w:p>
    <w:p>
      <w:pPr/>
      <w:r>
        <w:rPr/>
        <w:t xml:space="preserve">Poskládat jednoduchý model vystřižený z časopisu si  vyzkoušel skoro každý a je k tomu občas potřebná značná dávka trpělivosti.  Výtvory ostravských modelářů vystavené od července na Slezskoostravském hradě ale  představují návštěvníkům vyšší úroveň dovedností.</w:t>
      </w:r>
    </w:p>
    <w:p>
      <w:pPr/>
      <w:r>
        <w:rPr>
          <w:b w:val="1"/>
          <w:bCs w:val="1"/>
        </w:rPr>
        <w:t xml:space="preserve">Lukáš Czopik, specialista výstav a edukace  Slezskoostravského hradu:</w:t>
      </w:r>
      <w:r>
        <w:rPr/>
        <w:t xml:space="preserve"> „Pro modelářskou výstavu jsme se rozhodli z toho  důvodu, že na hradě nikdy nebyla, a přišlo nám to jako krásný nápad,  přes letní období vytvořit výstavu určenou zejména pro rodiny s dětmi. Návštěvníci  se můžou těšit na různé ukázky modelářské práce. Máme tady například  papírové vystřihovánky hradu a zámků, máme tady dioráma s vojenskou  technikou z druhé světové války, máme tady například funkční letecké  modely v měřítku 1:5 nebo 1:6, jsou naprosto obrovské a krásné.“</w:t>
      </w:r>
    </w:p>
    <w:p>
      <w:pPr/>
      <w:r>
        <w:rPr/>
        <w:t xml:space="preserve">Návštěvníci mohou výstavu shlédnout společně s dalšími  expozicemi v otevírací době hradu a v ceně základního vstupného.</w:t>
      </w:r>
    </w:p>
    <w:p>
      <w:pPr/>
      <w:r>
        <w:rPr>
          <w:b w:val="1"/>
          <w:bCs w:val="1"/>
        </w:rPr>
        <w:t xml:space="preserve">anketa, návštěvníci výstavy:</w:t>
      </w:r>
      <w:r>
        <w:rPr/>
        <w:t xml:space="preserve"> „Mně se tady nevíce líbí  ty obrazy, které jsou tu vystavené, vlastně i celkový hrad a tady ty modely  domků, hradů, stíhaček a těchhle věcí. A taky mě zajímají ty staré Modeláře.  ‚Ty se věnuješ modelaření?‘ Ano, hodně. Já si už tři roky, vždycky jak přijedu  k mému taťkovi, hraju se dřevem a vždycky třeba něco postavím, přilepím,  odřežu a dělám z toho.“</w:t>
      </w:r>
    </w:p>
    <w:p>
      <w:pPr/>
      <w:r>
        <w:rPr>
          <w:b w:val="1"/>
          <w:bCs w:val="1"/>
        </w:rPr>
        <w:t xml:space="preserve">anketa, návštěvníci výstavy:</w:t>
      </w:r>
      <w:r>
        <w:rPr/>
        <w:t xml:space="preserve"> „Mají to tu nádherné,  krásné vláčky, letadýlka. Mně se líbí, jak mají tu stíhačku, to si prostě  hned představíte, jak už ji prostě vyhodíte někde na letiště, jedete,  vyletíte, půjdete lítat. Ty zámečky, papírové, ty papírové modely,  jsou tak složité, ale pěkné, nádherné.“</w:t>
      </w:r>
    </w:p>
    <w:p>
      <w:pPr/>
      <w:r>
        <w:rPr/>
        <w:t xml:space="preserve">Výstava modelů je určená všem věkovým kategoriím. Děti  si dokonce mohou vyrobit vlastní autíčko z papíru. Jejich počet se ale díky  orlovskému a karvinskému klubu železničních modelářů ještě rozroste.</w:t>
      </w:r>
    </w:p>
    <w:p>
      <w:pPr/>
      <w:r>
        <w:rPr>
          <w:b w:val="1"/>
          <w:bCs w:val="1"/>
        </w:rPr>
        <w:t xml:space="preserve">Lukáš Czopik, specialista výstav a edukace  Slezskoostravského hradu:</w:t>
      </w:r>
      <w:r>
        <w:rPr/>
        <w:t xml:space="preserve"> „Já bych rád pozval návštěvníky na speciální  akci, která proběhne 18. a 19. října v sobotu a neděli, kdy se  tady v hradní galerii objeví přes 40 metrů kolejiště a na návštěvníky bude  čekat funkční, pohyblivé kolejiště a uvidí vláčky, uvidí výhybky, jak se  hýbou.“</w:t>
      </w:r>
    </w:p>
    <w:p>
      <w:pPr/>
      <w:r>
        <w:rPr/>
        <w:t xml:space="preserve">Svými výtvory se mohou pochlubit taky návštěvníci. Vlastními  modely mohou po domluvě přispět do výstavy a pomoct ji tak ještě rozšířit.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0329/slezskoostravsky-hrad-vystavuje-modely-dalsich-hradu-ale-i-letadel-vlaku-a-vojenske-tech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2026-06-18T08:33:17+02:00</dcterms:created>
  <dcterms:modified xsi:type="dcterms:W3CDTF">2026-06-18T08:33:17+02:00</dcterms:modified>
</cp:coreProperties>
</file>

<file path=docProps/custom.xml><?xml version="1.0" encoding="utf-8"?>
<Properties xmlns="http://schemas.openxmlformats.org/officeDocument/2006/custom-properties" xmlns:vt="http://schemas.openxmlformats.org/officeDocument/2006/docPropsVTypes"/>
</file>