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rozhodla, kdo peče nejlepší krmášové koláčky</w:t>
      </w:r>
    </w:p>
    <w:p>
      <w:pPr/>
      <w:r>
        <w:rPr/>
        <w:t xml:space="preserve">Vybrat ten nejlepší krmášový koláček se ve Studénce snaží již čtvrtým rokem. Soutěž se tu koná vždy na konci srpna, právě během krmášového víkendu.  </w:t>
      </w:r>
    </w:p>
    <w:p>
      <w:pPr/>
      <w:r>
        <w:rPr>
          <w:b w:val="1"/>
          <w:bCs w:val="1"/>
        </w:rPr>
        <w:t xml:space="preserve">Lucie Zajícová, SAK Studénka: </w:t>
      </w:r>
      <w:r>
        <w:rPr/>
        <w:t xml:space="preserve">“Ve Studénce 1 probíhá každoroční tradiční krmáš. A my jsme se před čtyřmi lety dohodli nebo vznikl takový nápad, trošičku vyštengrovat tady ty pekařky v tom, že se vždycky hašteří o to, kdo má ten nejlepší krmášový koláček a jak vlastně ten správný studenecký krmášový koláček vypadá. Takže jsme si řekli, že Studéňáci sami rozhodnou a uvidíme, jestli vůbec bude zájem o tuto soutěž. No a tím, že to je čtvrtý ročník, tak ten zájem je.”</w:t>
      </w:r>
    </w:p>
    <w:p>
      <w:pPr/>
      <w:r>
        <w:rPr/>
        <w:t xml:space="preserve">Letos přineslo své soutěžní vzorky osm pekařek. Dodat musely minimálně čtyři kusy koláčků. Hodnotilo se pět kritérií, tím prvním byla vůně, která se linula sportovní centrem hned po rozbalení těchto různých balíčků a krabiček.</w:t>
      </w:r>
    </w:p>
    <w:p>
      <w:pPr/>
      <w:r>
        <w:rPr>
          <w:b w:val="1"/>
          <w:bCs w:val="1"/>
        </w:rPr>
        <w:t xml:space="preserve">Lucie Zajícová, SAK Studénka: </w:t>
      </w:r>
      <w:r>
        <w:rPr/>
        <w:t xml:space="preserve">“Podmínkou bylo, že soutěžící musí být ze Studénky, musí koláčky udělat sám, nesmí se je někde objednat, třeba v pekařství. Máme čtyřčlennou porotu, která zasedne ve 14 hodin. Ochutná koláčky, hodnotí se vzhled, takže vlastně pravidelnost, chuť, náplň, vláčnost. Takže ty kritéria máme opravdu těžké, aby to někdo splnil, tak se musí hodně snažit.”  </w:t>
      </w:r>
    </w:p>
    <w:p>
      <w:pPr/>
      <w:r>
        <w:rPr>
          <w:b w:val="1"/>
          <w:bCs w:val="1"/>
        </w:rPr>
        <w:t xml:space="preserve">Zbyněk Tomšů, zástupce soutěžící: </w:t>
      </w:r>
      <w:r>
        <w:rPr/>
        <w:t xml:space="preserve">“Jestli je to rodinný recept, to nevím, to je tajnost moji ženy, protože pekla samozřejmě žena, já bych se v tom ani neorientoval. Určitě tam bude všehochuť, žena peče hodně a ráda.” </w:t>
      </w:r>
    </w:p>
    <w:p>
      <w:pPr/>
      <w:r>
        <w:rPr>
          <w:b w:val="1"/>
          <w:bCs w:val="1"/>
        </w:rPr>
        <w:t xml:space="preserve">Anežka Pupáková, soutěžící: </w:t>
      </w:r>
      <w:r>
        <w:rPr/>
        <w:t xml:space="preserve">“Recept je normální, není tam nic zvláštního. Uvnitř tvaroh, mák, co se dá, někdy ořechy, podle toho, co je. Peču ráda a často.”     </w:t>
      </w:r>
    </w:p>
    <w:p>
      <w:pPr/>
      <w:r>
        <w:rPr/>
        <w:t xml:space="preserve">Všichni zapojení soutěžící dostali drobnou odměnu. Na absolutního vítěze pak čekala hlavní cena, kterou je vždy nějaký kuchyňský pomocník. Letos to byla horkovzdušná fritéza.  </w:t>
      </w:r>
    </w:p>
    <w:p>
      <w:pPr/>
      <w:r>
        <w:rPr>
          <w:b w:val="1"/>
          <w:bCs w:val="1"/>
        </w:rPr>
        <w:t xml:space="preserve">Lucie Zajícová, SAK Studénka:</w:t>
      </w:r>
      <w:r>
        <w:rPr/>
        <w:t xml:space="preserve"> “Vyhlášení vítěze bude před osmou hodinou večer, protože to tady začíná hrát cimbálová kapela, takže bude takové krásné posezení sousedské a před jeho začátkem pan starosta odmění tu naši pekařinku nebo pekaře.”</w:t>
      </w:r>
    </w:p>
    <w:p>
      <w:pPr/>
      <w:r>
        <w:rPr/>
        <w:t xml:space="preserve">Než začala cimbálovka Plamínek hrát, bylo tedy jasné, že letošní nejlepší studénecké krmášové koláčky napekla Miloslava Dobešová.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356/soutez-rozhodla-kdo-pece-nejlepsi-krmasove-kol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2026-04-09T01:05:51+02:00</dcterms:created>
  <dcterms:modified xsi:type="dcterms:W3CDTF">2026-04-09T01:05:51+02:00</dcterms:modified>
</cp:coreProperties>
</file>

<file path=docProps/custom.xml><?xml version="1.0" encoding="utf-8"?>
<Properties xmlns="http://schemas.openxmlformats.org/officeDocument/2006/custom-properties" xmlns:vt="http://schemas.openxmlformats.org/officeDocument/2006/docPropsVTypes"/>
</file>