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Správa silnic MS kraje buduje nové zázemí v Krnově</w:t>
      </w:r>
    </w:p>
    <w:p>
      <w:pPr/>
      <w:r>
        <w:rPr/>
        <w:t xml:space="preserve">Dílny a garáže v areálu cestmistrovství Správy silnic  v Krnově byly postaveny před mnoha desítkami let. Stavebně-technický stav  jednopodlažního zděného objektu byl dlouhodobě nevyhovující a z tohoto důvodu  byla nutná jeho kompletní rekonstrukce. Na objektu byly patrné statické defekty  a současně docházelo k vlhnutí stěn a podlah. Proto se kraj dohodl  s vedením své příspěvkové organizace na celkové modernizaci krnovského  zázemí.</w:t>
      </w:r>
    </w:p>
    <w:p>
      <w:pPr/>
      <w:r>
        <w:rPr>
          <w:b w:val="1"/>
          <w:bCs w:val="1"/>
        </w:rPr>
        <w:t xml:space="preserve">Otakar Pavlík, vedoucí střediska Bruntál, SSMSK: </w:t>
      </w:r>
      <w:r>
        <w:rPr/>
        <w:t xml:space="preserve">„Jsou to  opravárenské dílny a garáže plus nějaké skladové prostory, tím pádem se zkvalitní  pro daný objekt vytápění a úspora energií.“</w:t>
      </w:r>
    </w:p>
    <w:p>
      <w:pPr/>
      <w:r>
        <w:rPr/>
        <w:t xml:space="preserve">Garáže využívá Správa silnic pro svůj vozový park.</w:t>
      </w:r>
    </w:p>
    <w:p>
      <w:pPr/>
      <w:r>
        <w:rPr>
          <w:b w:val="1"/>
          <w:bCs w:val="1"/>
        </w:rPr>
        <w:t xml:space="preserve">Otakar Pavlík, vedoucí střediska Bruntál, SSMSK: </w:t>
      </w:r>
      <w:r>
        <w:rPr/>
        <w:t xml:space="preserve">„Jsou to  osobní auta, dodávkové auta, nákladní auta, nakladače, takže dá se říct, že  celý sortiment zimní údržby plus letní údržby. Ty dílny slouží k opravám  techniky v rámci daného cestmistrovství. Bude provedeno kompletní zateplení  obálky objektu.“</w:t>
      </w:r>
    </w:p>
    <w:p>
      <w:pPr/>
      <w:r>
        <w:rPr>
          <w:b w:val="1"/>
          <w:bCs w:val="1"/>
        </w:rPr>
        <w:t xml:space="preserve">Michal Kokošek (ANO), náměstek hejtmana MS kraje:</w:t>
      </w:r>
      <w:r>
        <w:rPr/>
        <w:t xml:space="preserve"> „V Krnově  modernizujeme zprávu silnic, dílny a garáže. Dojde ke zkvalitnění celé budovy,  dojde k energickému zlepšení koncepce celé budovy. Vyjde to zhruba na 24  milionů korun.“</w:t>
      </w:r>
    </w:p>
    <w:p>
      <w:pPr/>
      <w:r>
        <w:rPr/>
        <w:t xml:space="preserve">Ze statických důvodů má budova i kompletně novou střechu. Cílem  rekonstrukce je modernizovat technické zázemí, zlepšit energetickou efektivitu  budovy a vytvořit bezpečnější a komfortnější pracovní prostředí pro zaměstnance  Správy silnic. Bude provedeno kompletní zateplení obálky objektu. Ze statických  důvodů má budova i kompletně novou střechu. Stavbaři v Krnově zvládli i  několik problémů a zádrhelů.</w:t>
      </w:r>
    </w:p>
    <w:p>
      <w:pPr/>
      <w:r>
        <w:rPr>
          <w:b w:val="1"/>
          <w:bCs w:val="1"/>
        </w:rPr>
        <w:t xml:space="preserve">David Richtar, výrobní ředitel realizační firmy:</w:t>
      </w:r>
      <w:r>
        <w:rPr/>
        <w:t xml:space="preserve"> „Bohužel  loňská zářijová povodeň, která se doslova prohnala staveništěm, významně  zasáhla do probíhající realizace stavby. Bylo nutné dodatečně přistoupit ke  kompletnímu odstranění původních stěn, které měly být pouze sanovány. Došlo tak  k prodloužení realizace stavby a mírnému cenovému navýšení.“</w:t>
      </w:r>
    </w:p>
    <w:p>
      <w:pPr/>
      <w:r>
        <w:rPr/>
        <w:t xml:space="preserve">Předpoklad dokončení stavby je do konce září letošního roku.</w:t>
      </w:r>
    </w:p>
    <w:p>
      <w:pPr/>
      <w:r>
        <w:rPr>
          <w:b w:val="1"/>
          <w:bCs w:val="1"/>
        </w:rPr>
        <w:t xml:space="preserve">Otakar Pavlík, vedoucí střediska Bruntál, SSMSK:</w:t>
      </w:r>
      <w:r>
        <w:rPr/>
        <w:t xml:space="preserve"> „Následně  před zimní údržbou bychom měli zabezpečit prostory pro vlastní použití, tak  abychom na zimu byli připraveni.“</w:t>
      </w:r>
    </w:p>
    <w:p>
      <w:pPr/>
      <w:r>
        <w:rPr/>
        <w:t xml:space="preserve">Rekonstrukce se paralelně děje i na vedlejší správní budově,  která byla povodněmi také poškozena.</w:t>
      </w:r>
    </w:p>
    <w:p>
      <w:pPr/>
      <w:r>
        <w:rPr>
          <w:b w:val="1"/>
          <w:bCs w:val="1"/>
        </w:rPr>
        <w:t xml:space="preserve">Otakar Pavlík, vedoucí střediska Bruntál, SSMSK:</w:t>
      </w:r>
      <w:r>
        <w:rPr/>
        <w:t xml:space="preserve"> „V rámci  povodní se ještě připravuje oprava správní budovy, jak ve vnitřních prostorách,  tak i venkovních, tak abychom zabezpečili prostory pro naše zaměstnance na  zimní údržbu.“</w:t>
      </w:r>
    </w:p>
    <w:p>
      <w:pPr/>
      <w:r>
        <w:rPr/>
        <w:t xml:space="preserve">Modernizace garáží a dílen je financována z  Moravskoslezského kraje formou účelového investičního příspěvku. Správa silnic  MSK si k akci zajistila ze svých vlastních prostředků projekční přípravu a  stavební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434/sprava-silnic-ms-kraje-buduje-nove-zazemi-v-kr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2026-04-21T03:06:22+02:00</dcterms:created>
  <dcterms:modified xsi:type="dcterms:W3CDTF">2026-04-21T03:06:22+02:00</dcterms:modified>
</cp:coreProperties>
</file>

<file path=docProps/custom.xml><?xml version="1.0" encoding="utf-8"?>
<Properties xmlns="http://schemas.openxmlformats.org/officeDocument/2006/custom-properties" xmlns:vt="http://schemas.openxmlformats.org/officeDocument/2006/docPropsVTypes"/>
</file>