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budou platit zřizovatelé škol. Kraj i obce se připravují na změny</w:t>
      </w:r>
    </w:p>
    <w:p>
      <w:pPr/>
      <w:r>
        <w:rPr/>
        <w:t xml:space="preserve">Se začátkem nového školního roku se pomalu blíží i změny,  které pocítí zejména vedení škol a nepedagogičtí pracovníci. Od roku 2026 totiž jejich plat nebude spadat pod ministerstvo školství, ale pod zřizovatele  škol. Ti se na změnu nyní připravují.</w:t>
      </w:r>
    </w:p>
    <w:p>
      <w:pPr/>
      <w:r>
        <w:rPr>
          <w:b w:val="1"/>
          <w:bCs w:val="1"/>
        </w:rPr>
        <w:t xml:space="preserve">Jan Veřmiřovský (ANO), náměstek hejtmana MS  kraje</w:t>
      </w:r>
      <w:r>
        <w:rPr/>
        <w:t xml:space="preserve">: „Moravskoslezský kraj to řeší způsobem takovým, že příští rok  je pro nás určitým provizoriem, kdy chceme zafinancovat ještě náklady na  nepedagogické pracovníky v té původní výši, které byly v roce 2025 s tím,  že budeme chtít, aby se ředitelé připravovali na určitou optimalizaci  právě počtu nepedagogických pracovníků. Moravskoslezský kraj si  připravuje vlastní pracovní skupinu, která bude připravovat právě určitou  optimalizaci nepedagogických pracovníků.“</w:t>
      </w:r>
    </w:p>
    <w:p>
      <w:pPr/>
      <w:r>
        <w:rPr>
          <w:b w:val="1"/>
          <w:bCs w:val="1"/>
        </w:rPr>
        <w:t xml:space="preserve">Radim  Ivan (ODS), místostarosta MOb Ostrava-Jih</w:t>
      </w:r>
      <w:r>
        <w:rPr/>
        <w:t xml:space="preserve">: „My budeme řešit, kde kolik  zvládneme uvařit v jakém počtu kuchařek třeba obědů, o kolik majetku se  zvládne postarat ekonomika. Předtím jsme to neviděli, předtím to řešil  stát a podle dat, které už teď máme, se tomu příliš nevěnoval. Protože  ty rozdíly jsou opravdu markantní. Někde  stejný počet obědů dokáže uvařit 10 kuchařek a někde jenom třeba 7, což  jsou prostě velké rozdíly a my teď máme tu možnost na tom pracovat a  nějakým způsobem to posouvat k větší efektivizaci toho systému.“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45/nepedagogicke-pracovniky-budou-platit-zrizovatele-skol-kraj-i-obce-se-pripravuji-na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2026-06-19T15:38:28+02:00</dcterms:created>
  <dcterms:modified xsi:type="dcterms:W3CDTF">2026-06-19T15:38:28+02:00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