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Umělci ztvárnili pohyb, výsledek je vidět v kamenné baště v Novém Jičíně</w:t>
      </w:r>
    </w:p>
    <w:p>
      <w:pPr/>
      <w:r>
        <w:rPr/>
        <w:t xml:space="preserve">Prostor novojičínské bašty patří repríze výstavy s názvem Od teď až tam. Původně proběhla v Mödlingu v Rakousku a představuje díla tamních umělců skupiny JETZ, novojičínských výtvarníků a také žáků základní umělecké školy. Tématem vystavené tvorby je vyjádření pohyb. </w:t>
      </w:r>
    </w:p>
    <w:p>
      <w:pPr/>
      <w:r>
        <w:rPr>
          <w:b w:val="1"/>
          <w:bCs w:val="1"/>
        </w:rPr>
        <w:t xml:space="preserve">Jan Zemánek, sochař a řezbář, Klub rodáků a přátel města: </w:t>
      </w:r>
      <w:r>
        <w:rPr/>
        <w:t xml:space="preserve">“Pohyb jakýmkoliv způsobem, orientace na běh nebo jiný sport, ale může to být i myšlenkový pochod, může to být jakýkoliv projev nějaké činnosti. Takže Od teď až tam je téma, které se zpracovává v malbě, v kresbě, v grafice. Já tady mám třeba  vystavené objekty, které představují běh, běžce, start a cíl.”</w:t>
      </w:r>
    </w:p>
    <w:p>
      <w:pPr/>
      <w:r>
        <w:rPr>
          <w:b w:val="1"/>
          <w:bCs w:val="1"/>
        </w:rPr>
        <w:t xml:space="preserve">Brigitte Meiss, místopředsedkyně spolku výtvarníků JETZT, Mödling: </w:t>
      </w:r>
      <w:r>
        <w:rPr/>
        <w:t xml:space="preserve">“Je mi velkým potěšením spolupracovat s mladými lidmi. Vidí věci jiným způsobem, než je vidíme my. Je to moc příjemné obohacení i pro nás, vidět jejich pohled na věc.”</w:t>
      </w:r>
    </w:p>
    <w:p>
      <w:pPr/>
      <w:r>
        <w:rPr/>
        <w:t xml:space="preserve">Nejsou to ovšem jen výtvarné obory, které tu dostávají prostor. Hudební scenérii, kterou je možné vnímat přes obrazovky, připravil hudební experimentátor, prezident spolku JETZT.  </w:t>
      </w:r>
    </w:p>
    <w:p>
      <w:pPr/>
      <w:r>
        <w:rPr/>
        <w:t xml:space="preserve">Taneční vstup byl v režii základní umělecké školy.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“Třeba Nela Polášková, jedna z účastnic, vyrobila nejen úžasný objekt, který jako navazuje na to zadání, ale ten objekt vlastně doplňuje takovým prožitým svým tanečním vystoupením.”</w:t>
      </w:r>
    </w:p>
    <w:p>
      <w:pPr/>
      <w:r>
        <w:rPr/>
        <w:t xml:space="preserve">Tento unikátní česko - rakouský umělecký projekt je během čtyř let druhou společnou akcí, na baště bude k vidění pouze do 14.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455/umelci-ztvarnili-pohyb-vysledek-je-videt-v-kamenne-ba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2026-05-13T18:57:29+02:00</dcterms:created>
  <dcterms:modified xsi:type="dcterms:W3CDTF">2026-05-13T18:57:29+02:00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