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09:51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v Akordu pomáhá nevyléčitelně nemocným dětem. Výtěžek poputuje do Hospice Ondrášek</w:t>
      </w:r>
    </w:p>
    <w:p>
      <w:pPr/>
      <w:r>
        <w:rPr/>
        <w:t xml:space="preserve">Malování je pro ni formou terapie. Teď se rozhodla obrazům  dát ještě jeden význam. Martina Kajnarová chce pomáhat dětem  s nevyléčitelným onemocněním, nyní skrze výstavu v kulturním domě  Akord, kde proběhla vernisáž s hudebním doprovodem.</w:t>
      </w:r>
    </w:p>
    <w:p>
      <w:pPr/>
      <w:r>
        <w:rPr>
          <w:b w:val="1"/>
          <w:bCs w:val="1"/>
        </w:rPr>
        <w:t xml:space="preserve">Martina Kajnarová, malířka</w:t>
      </w:r>
      <w:r>
        <w:rPr/>
        <w:t xml:space="preserve">: „Každý obraz má něco do  sebe, ale konkrétně třeba tady ten za mnou, to je třeba můj  nejoblíbenější. A konkrétně třeba ten se jmenuje  mapa vzpomínek a má symbolizovat všechny ty vzpomínky, které  zůstávají během života, že se to vrství a vrství a vzpomínky nejdou  vymazat.“</w:t>
      </w:r>
    </w:p>
    <w:p>
      <w:pPr/>
      <w:r>
        <w:rPr/>
        <w:t xml:space="preserve">80 % výtěžků z celého konání výstavy poputuje na  podporu dětské paliativní péče Hospice Ondrášek.</w:t>
      </w:r>
    </w:p>
    <w:p>
      <w:pPr/>
      <w:r>
        <w:rPr>
          <w:b w:val="1"/>
          <w:bCs w:val="1"/>
        </w:rPr>
        <w:t xml:space="preserve">Veronika Staňková, vedoucí psychosociální péče, Mobilní  hospic Ondrášek</w:t>
      </w:r>
      <w:r>
        <w:rPr/>
        <w:t xml:space="preserve">: „To znamená, že nám umožní pomáhat dětem s nevyléčitelně  onemocním doma v jejich domácí prostředí, podporovat jejich rodiny a  celkově zajistit to, abychom mohli být tam, kde je nás potřeba. </w:t>
      </w:r>
    </w:p>
    <w:p>
      <w:pPr/>
      <w:r>
        <w:rPr/>
        <w:t xml:space="preserve">Obrazy Martiny Kajnarové najdou zájemci v prvním  patře Kulturního domu Akord v Malé galerii, a to až do konce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460/vystava-v-akordu-pomaha-nevylecitelne-nemocnym-detem-vytezek-poputuje-do-hospice-ondra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2026-04-17T11:45:43+02:00</dcterms:created>
  <dcterms:modified xsi:type="dcterms:W3CDTF">2026-04-17T11:45:43+02:00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