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12.9.2025, 08:50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Život v rezervaci Kotvice se vrací do původního stavu</w:t>
      </w:r>
    </w:p>
    <w:p>
      <w:pPr/>
      <w:r>
        <w:rPr/>
        <w:t xml:space="preserve">Kotvice je přírodní rezervace, celá její rozloha 140 hektarů byla za chráněné území vyhlášena v roce 2014. Místem vede naučná stezka, ve které je možné pozorovat vzácné a zvláště chráněné druhy rostlin a drobnějších živočichů. Od března loňského roku probíhala zásadní obnova tohoto území. </w:t>
      </w:r>
    </w:p>
    <w:p>
      <w:pPr/>
      <w:r>
        <w:rPr>
          <w:b w:val="1"/>
          <w:bCs w:val="1"/>
        </w:rPr>
        <w:t xml:space="preserve">Václav Osmančík, Agentura ochrany přírody a krajiny ČR: </w:t>
      </w:r>
      <w:r>
        <w:rPr/>
        <w:t xml:space="preserve">“Ty stavební práce byly provedeny z důvodu dlouhodobě neuspokojivého stavu těch mokřadních společenstev, která se zde nacházejí.”  </w:t>
      </w:r>
    </w:p>
    <w:p>
      <w:pPr/>
      <w:r>
        <w:rPr/>
        <w:t xml:space="preserve">Zásah znamenal především opravu hrází rybníků Nový a Kotvice, které byly ve špatném stavu a nedokázaly zabránit běžným povodňovým rozlivům řeky Odry. </w:t>
      </w:r>
    </w:p>
    <w:p>
      <w:pPr/>
      <w:r>
        <w:rPr/>
        <w:t xml:space="preserve">Cílem rozsáhlé revitalizace celého území bylo zlepšit podmínky pro život ptáků a obojživelníků, kteří se v tomto ekosystému vyskytují.</w:t>
      </w:r>
    </w:p>
    <w:p>
      <w:pPr/>
      <w:r>
        <w:rPr>
          <w:b w:val="1"/>
          <w:bCs w:val="1"/>
        </w:rPr>
        <w:t xml:space="preserve">Václav Osmančík, Agentura ochrany přírody a krajiny ČR: </w:t>
      </w:r>
      <w:r>
        <w:rPr/>
        <w:t xml:space="preserve">“Prostě zpestřit ty stanovištní podmínky, což se povedlo. Vznikly zde nové místa, které nejsou monotónní, jak to bylo do teďka. A ty druhy toho využívají a návštěvník, který prochází naučnou stezkou, tak může vidět, že tady je docela živo.” </w:t>
      </w:r>
    </w:p>
    <w:p>
      <w:pPr/>
      <w:r>
        <w:rPr/>
        <w:t xml:space="preserve">Rybníky se tedy pozvolna napouští, tak, aby umožňovaly bezpečné hnízdění ptactva a rozvoj rákosin, a život v přírodní rezervaci se vrací do původního stavu. </w:t>
      </w:r>
    </w:p>
    <w:p>
      <w:pPr/>
      <w:r>
        <w:rPr>
          <w:b w:val="1"/>
          <w:bCs w:val="1"/>
        </w:rPr>
        <w:t xml:space="preserve">Václav Osmančík, Agentura ochrany přírody a krajiny ČR: </w:t>
      </w:r>
      <w:r>
        <w:rPr/>
        <w:t xml:space="preserve">“Například moták pochop, který zde hnízdil na rybníce Kotvice, tak nově zahnízdil na sousední rybníce Nový, a to konkrétně v rákosině, která byla pozůstatkem zárůstu celého rybníka, který musel být likvidován. Takže například moták pochop zde zahnízdil na novém stanovišti. Pak se zde objevily vlivem postupného napouštění rybníků i druhy bahňáků, například čejka chocholatá. Dále samozřejmě obojživelníci, velké množství obojživelníků, kachny, volavky, čáp černý, objevil se tady jeřáb popelavý.”</w:t>
      </w:r>
    </w:p>
    <w:p>
      <w:pPr/>
      <w:r>
        <w:rPr/>
        <w:t xml:space="preserve">Na opravených hrázích, kde bylo nutné kvůli pracím několik stromů vykácet, rostou nové dřeviny. </w:t>
      </w:r>
    </w:p>
    <w:p>
      <w:pPr/>
      <w:r>
        <w:rPr>
          <w:b w:val="1"/>
          <w:bCs w:val="1"/>
        </w:rPr>
        <w:t xml:space="preserve">Václav Osmančík, Agentura ochrany přírody a krajiny ČR:</w:t>
      </w:r>
      <w:r>
        <w:rPr/>
        <w:t xml:space="preserve"> “Celkem bylo vysazeno sto  stromů dubů letních v celé rezervaci. Kromě hrázových těles byly upraveny dva ze čtyř ostrovů, přičemž na tom jednom ostrově byl vytvořen specifický hnízdní biotop, nezarůstající biotop, primárně pro racka chechtavého. Dále byly upraveny hnízdní hrázky, obnoveny hnízdní hrázky a dále probíhaly úpravy i mimo rybniční kotlinu. Šlo o pročištění struh a náhodou od řeky Sedlnice, který rybníky zásobuje vodou. Mezi řekou Odrou a rybníky vznikly tří nové tůně. A ještě tři další tůně byly obnoveny od sedimentů a od vzrostlé vegetace.” </w:t>
      </w:r>
    </w:p>
    <w:p>
      <w:pPr/>
      <w:r>
        <w:rPr/>
        <w:t xml:space="preserve">Revitalizace přírodní rezervace Kotvice stála bezmála sedmdesát milionů korun, práce byly financovány z fondů Evropské unie, z Národního plánu obnovy.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0579/zivot-v-rezervaci-kotvice-se-vraci-do-puvodniho-st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2026-05-13T08:23:57+02:00</dcterms:created>
  <dcterms:modified xsi:type="dcterms:W3CDTF">2026-05-13T08:23:57+02:00</dcterms:modified>
</cp:coreProperties>
</file>

<file path=docProps/custom.xml><?xml version="1.0" encoding="utf-8"?>
<Properties xmlns="http://schemas.openxmlformats.org/officeDocument/2006/custom-properties" xmlns:vt="http://schemas.openxmlformats.org/officeDocument/2006/docPropsVTypes"/>
</file>