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učí děti zodpovědnosti k přírodě. Centrum odpadové výchovy funguje už 23 let</w:t>
      </w:r>
    </w:p>
    <w:p>
      <w:pPr/>
      <w:r>
        <w:rPr/>
        <w:t xml:space="preserve">Odpadová společnost OZO nejsou je popelářské vozy, které svážejí odpad a ten se pak třídí nebo skládkuje, ale už se také mnoho let snaží vychovávat a vzdělávat obyvatele k zodpovědnému nakládání s odpadem. Už v roce 2023 proto vzniklo Centrum odpadové výchovy, kde jezdí školáci z celé Ostravy.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"Startujete výuku v tomto školním roce. Já věřím, že se tady hodně věcí dozvíte. Budete vidět, kde patří papír, kde patří plast, kde kartony a kde hliníkové nádoby."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zahajujeme 23. ročník provozu Centra odpadové výchovy. Ta původní myšlenka byla v tom, že chceme, aby dospělí byly ovlivňováni prostřednictvím dětí a aby přece jenom to chování vůči přírodě, vůči životnímu prostředí bylo zlepšováno."</w:t>
      </w:r>
    </w:p>
    <w:p>
      <w:pPr/>
      <w:r>
        <w:rPr/>
        <w:t xml:space="preserve">Mezi prvními v novém školním roce přijely do centra děti ze Základní školy Emílie Lukášové a Klegovy.</w:t>
      </w:r>
    </w:p>
    <w:p>
      <w:pPr/>
      <w:r>
        <w:rPr>
          <w:b w:val="1"/>
          <w:bCs w:val="1"/>
        </w:rPr>
        <w:t xml:space="preserve">Vlasta Opravilová, učitelka ZŠ Emílie Lukášové a Klegova:</w:t>
      </w:r>
      <w:r>
        <w:rPr/>
        <w:t xml:space="preserve"> "Ve třídě také třídíme a chtěla bych, aby děti třídily správně, takže proto jsem je vzala do OZA. Velmi ráda tady chodím, protože ty aktivity jsou fakt úžasné, nejsem tady poprvé."</w:t>
      </w:r>
    </w:p>
    <w:p>
      <w:pPr/>
      <w:r>
        <w:rPr/>
        <w:t xml:space="preserve">Ostrava také v ekologické výchově spolupracuje přímo se školami, pro které pořádá vzdělávací akce, tzv.  EKODNY.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583/ozo-uci-deti-zodpovednosti-k-prirode-centrum-odpadove-vychovy-funguje-uz-2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2026-05-13T18:30:04+02:00</dcterms:created>
  <dcterms:modified xsi:type="dcterms:W3CDTF">2026-05-13T18:30:04+02:00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