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Cesty dostávají nový koberec, frézovat se bude Vančurova a dočká se i první úsek v Kojetíně</w:t>
      </w:r>
    </w:p>
    <w:p>
      <w:pPr/>
      <w:r>
        <w:rPr/>
        <w:t xml:space="preserve">Ulice Vančurova, Nábřežní a Štursova na Lamberku. To jsou tři lokality, ve kterých nyní probíhá plošná výměna poškozených asfaltových povrchů komunikací. Radnice za práce, které by měly být hotovy na konci října, zaplatí 5,3 milionu korun včetně DPH.</w:t>
      </w:r>
    </w:p>
    <w:p>
      <w:pPr/>
      <w:r>
        <w:rPr>
          <w:b w:val="1"/>
          <w:bCs w:val="1"/>
        </w:rPr>
        <w:t xml:space="preserve">Václav Dobrozemský (ODS), 2. místostarosta Nového Jičína: </w:t>
      </w:r>
      <w:r>
        <w:rPr/>
        <w:t xml:space="preserve">“V letošním roce jsme se z hlediska oprav chodníků a komunikací zaměřili na ulici Vančurovou, což je jedna z nejdelších ulic v rámci sídlišť na území města Nového Jičína. Již se dokončují opravy chodníků, zejména výměna obrubníků, snížení obrub a instalace vodících linií pro slepce. A v další fázi by měla v září začít oprava vlastního povrchu komunikace, jak té hlavní ulice Vančurová, tak jednotlivých odnoží k bytovým domům.”</w:t>
      </w:r>
    </w:p>
    <w:p>
      <w:pPr/>
      <w:r>
        <w:rPr>
          <w:b w:val="1"/>
          <w:bCs w:val="1"/>
        </w:rPr>
        <w:t xml:space="preserve">Marie Machková, tisková mluvčí města Nový Jičín:</w:t>
      </w:r>
      <w:r>
        <w:rPr/>
        <w:t xml:space="preserve"> “Frézování ve Vančurově ulici bude probíhat 23. a 24. září. Pokud se odhalí poruchy v ložné vrstvě, bude se frézování opakovat. Nová povrchová úprava proběhne pravděpodobně ve druhé polovině října.“</w:t>
      </w:r>
    </w:p>
    <w:p>
      <w:pPr/>
      <w:r>
        <w:rPr/>
        <w:t xml:space="preserve">Po dobu stavebních prací bude ve Vančurově ulici jednosměrný provoz. Řidiči budou jezdit ve směru od Palackého ulice k ulici Karla Čapka.</w:t>
      </w:r>
    </w:p>
    <w:p>
      <w:pPr/>
      <w:r>
        <w:rPr/>
        <w:t xml:space="preserve">Pravděpodobně v říjnu, respektive po skončení rekonstrukce mostu v Loučce, pak začne dlouho plánovaná oprava cesty z Nového Jičína do Kojetína.</w:t>
      </w:r>
    </w:p>
    <w:p>
      <w:pPr/>
      <w:r>
        <w:rPr>
          <w:b w:val="1"/>
          <w:bCs w:val="1"/>
        </w:rPr>
        <w:t xml:space="preserve">Marie Machková, tisková mluvčí města Nový Jičín: </w:t>
      </w:r>
      <w:r>
        <w:rPr/>
        <w:t xml:space="preserve">„Silnice vedoucí od křižovatky s ulicí K Nemocnici centrem celého Kojetína až k autobusové točně, je ve špatném stavu. Jsou na ní výtluky, praskliny,, její okraje jsou rozpadlé a její odvodnění je nefunkční. Stávající asfaltová konstrukce vozovky se musí odfrézovat, vyčistí se propustky a příkopy.”</w:t>
      </w:r>
    </w:p>
    <w:p>
      <w:pPr/>
      <w:r>
        <w:rPr/>
        <w:t xml:space="preserve">Rekonstrukci koberce čtyřkilometrové silnice se město rozhodlo rozfázovat do etap. Letos se bude pracovat na úpravě prvního 900 metrů dlouhého úseku, který začíná u autobusové zastávky Napajedlo a končí v centru Kojetína. </w:t>
      </w:r>
    </w:p>
    <w:p>
      <w:pPr/>
      <w:r>
        <w:rPr>
          <w:b w:val="1"/>
          <w:bCs w:val="1"/>
        </w:rPr>
        <w:t xml:space="preserve">Václav Dobrozemský (ODS), 2. místostarosta Nového Jičína: </w:t>
      </w:r>
      <w:r>
        <w:rPr/>
        <w:t xml:space="preserve">“Jak z hlediska rozložení financování, tak obsluhy té místní části a přilehlých nemovitostí jsme se rozhodli celou akci etapizovat. Zatím jsou v návrhu čtyři, nejvýše pět etap, které by v dalších letech měly být realizovány. Ta komunikace není v dobrém technickém stavu, jak nám ukázala i diagnostika, takže postupně bude povrch této komunikace opravován.”</w:t>
      </w:r>
    </w:p>
    <w:p>
      <w:pPr/>
      <w:r>
        <w:rPr/>
        <w:t xml:space="preserve">Tato první část místní silnice by pak měla být hotova pravděpodobně v listopadu a město za ni zaplatí necelých 5,5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714/cesty-dostavaji-novy-koberec-frezovat-se-bude-vancurova-a-docka-se-i-prvni-usek-v-koje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2026-05-17T01:16:03+02:00</dcterms:created>
  <dcterms:modified xsi:type="dcterms:W3CDTF">2026-05-17T01:16:03+02:00</dcterms:modified>
</cp:coreProperties>
</file>

<file path=docProps/custom.xml><?xml version="1.0" encoding="utf-8"?>
<Properties xmlns="http://schemas.openxmlformats.org/officeDocument/2006/custom-properties" xmlns:vt="http://schemas.openxmlformats.org/officeDocument/2006/docPropsVTypes"/>
</file>