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50. výročí od ukončení trasy tramvaje Komárku připomněly historické jízdy v Ostravě-Jihu</w:t>
      </w:r>
    </w:p>
    <w:p>
      <w:pPr/>
      <w:r>
        <w:rPr/>
        <w:t xml:space="preserve">Výhledy na Hrabůvku a Zábřeh si  z okýnka tramvaje mohou vychutnávat lidé denně, ale projet se přitom  historickým vozem - tato příležitost se často nenaskýtá. Dopravní podnik  Ostrava však zájemcům možnost nabídnul, a to v rámci oslavy výročí 50 let  od ukončení provozu tramvaje Komárek do Ščučí.</w:t>
      </w:r>
    </w:p>
    <w:p>
      <w:pPr/>
      <w:r>
        <w:rPr>
          <w:b w:val="1"/>
          <w:bCs w:val="1"/>
        </w:rPr>
        <w:t xml:space="preserve">Jiří  Boháček, historik DPO</w:t>
      </w:r>
      <w:r>
        <w:rPr/>
        <w:t xml:space="preserve">: „Co je zajímavé,  tak právě poslední tramvaj, poslední vůz, který odjel z té Hrabové je právě  tento muzejník, který máme zachovaný, ve kterém dneska sedíme. Vyrobili ho Vítkovické železárny v roce 1949, protože ta trať do Hrabové,  do Pískových dolů do roku 1953 patřila Vítkovickým železárnám. Má přezdívku  Komárek. Ta přezdívka vznikla ještě v dřívějším období, kdy po obou těch  tratích jezdily parní motorové vozy, jejichž konstruktérem byl František Xaver  Komárek z Vídně, který tam měl strojírnu a ten název vlastně těch parní  motorových vozů se přenesl i na ty elektrické tramvaje, i na tu trať, i na ty  vozy.“</w:t>
      </w:r>
    </w:p>
    <w:p>
      <w:pPr/>
      <w:r>
        <w:rPr>
          <w:b w:val="1"/>
          <w:bCs w:val="1"/>
        </w:rPr>
        <w:t xml:space="preserve">René  Mazzolini, řidič historické tramvaje</w:t>
      </w:r>
      <w:r>
        <w:rPr/>
        <w:t xml:space="preserve">: „Jako pro nás to je třeba čest  s tím vozem jezdit, protože srovnala konkrétně tenhle vůz, ta 94  skončila v roce, no vlastně před 50. lety  skončila provoz a od tehdy byla jako muzejní, potom historická  vlastně a dnes se zachovala vlastně v  tomhle stavu, v jakém jezdila. Takže řízení téhle tramvaje jako ještě  dalších našich vozů, které máme, je prostě jiné než dnešní  vozy, které jezdí, to se nedá srovnávat, prostě ten rozdíl je 50 let,  100 let třeba řekněme. Takže tady byly třeba obě ruce na to  řízení té tramvaje, je třeba řadit, když teda vypnul ten  automat, abyste viděli, jak to je. Odpojím, takže se dám směr  dopředu, mám pět sériových stupňů rozjezdových, čtyři  paralelně, teď budu naplnit výkon té tramvaje, kdyby to jelo  samozřejmě, na druhou stranu 7 stupňů brzdových, to znamená, že  jednou rukou ovládám tuhle jízdní páku a druhou rukou ovládám ruční  brzdu, kterou vlastně musím tu tramvaj zajistit.“</w:t>
      </w:r>
    </w:p>
    <w:p>
      <w:pPr/>
      <w:r>
        <w:rPr/>
        <w:t xml:space="preserve">Historická tramvaj svoji okružní  trasu dneska jede celkem osmkrát. Začíná na nádraží Vítkovice.</w:t>
      </w:r>
    </w:p>
    <w:p>
      <w:pPr/>
      <w:r>
        <w:rPr>
          <w:b w:val="1"/>
          <w:bCs w:val="1"/>
        </w:rPr>
        <w:t xml:space="preserve">anketa: účastníci historické jízdy</w:t>
      </w:r>
      <w:r>
        <w:rPr/>
        <w:t xml:space="preserve">: „Mám rád tramvaje, chtěl jsem to ukázat dětem, jak se  tu kdysi jezdilo.  Já si  pamatuju T1, T2 a tohle už ne, no.“</w:t>
      </w:r>
    </w:p>
    <w:p>
      <w:pPr/>
      <w:r>
        <w:rPr>
          <w:b w:val="1"/>
          <w:bCs w:val="1"/>
        </w:rPr>
        <w:t xml:space="preserve">anketa: účastníci historické jízdy</w:t>
      </w:r>
      <w:r>
        <w:rPr/>
        <w:t xml:space="preserve">: „No mě se líbilo prostě všechno. Já jsem se  dneska hlavně těšil a spíš ta historie  je taková zajímavá.</w:t>
      </w:r>
    </w:p>
    <w:p>
      <w:pPr/>
      <w:r>
        <w:rPr>
          <w:b w:val="1"/>
          <w:bCs w:val="1"/>
        </w:rPr>
        <w:t xml:space="preserve">anketa: účastníci historické jízdy</w:t>
      </w:r>
      <w:r>
        <w:rPr/>
        <w:t xml:space="preserve">: „No mě se  líbí takovéhle ty projížďky, den dopraváků. Já prostě zbožňuju  dopravní podnik.“</w:t>
      </w:r>
    </w:p>
    <w:p>
      <w:pPr/>
      <w:r>
        <w:rPr/>
        <w:t xml:space="preserve">Hlavním důvodem ukončení provozu tramvaje na trase byla  výstavba nové ulice - Místecká.</w:t>
      </w:r>
    </w:p>
    <w:p>
      <w:pPr/>
      <w:r>
        <w:rPr>
          <w:b w:val="1"/>
          <w:bCs w:val="1"/>
        </w:rPr>
        <w:t xml:space="preserve">Jiří Boháček, historik DPO</w:t>
      </w:r>
      <w:r>
        <w:rPr/>
        <w:t xml:space="preserve">: „To je vlastně ta  silnice, ten čtyřpruh, který dneska vede na Frýdek-Místek a mění se potom v  dálnici. Tak vlastně výstavba, která probíhala od těch 70. let, tak se  nepočítalo s tím, že by ta tramvajová trať byla zachovaná a že by nějakým  způsobem třeba mimoúrovňově tu komunikaci křížila.“</w:t>
      </w:r>
    </w:p>
    <w:p>
      <w:pPr/>
      <w:r>
        <w:rPr/>
        <w:t xml:space="preserve">Jízdy nebyly jen vyhlídkovou  projížďkou po známých ostravských částech, ale i poutavým připomenutím  tramvajové historie regionu.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759/50-vyroci-od-ukonceni-trasy-tramvaje-komarku-pripomnely-historicke-jizdy-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2026-05-13T08:24:03+02:00</dcterms:created>
  <dcterms:modified xsi:type="dcterms:W3CDTF">2026-05-13T08:24:03+02:00</dcterms:modified>
</cp:coreProperties>
</file>

<file path=docProps/custom.xml><?xml version="1.0" encoding="utf-8"?>
<Properties xmlns="http://schemas.openxmlformats.org/officeDocument/2006/custom-properties" xmlns:vt="http://schemas.openxmlformats.org/officeDocument/2006/docPropsVTypes"/>
</file>