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Tylův sad hostil první ročník gulášfestu, zúčastnilo se 11 týmů</w:t>
      </w:r>
    </w:p>
    <w:p>
      <w:pPr/>
      <w:r>
        <w:rPr/>
        <w:t xml:space="preserve">Už od rána se slezskoostravským Tylovým sadem v sobotu  13. září nesla vůně guláše, a to nejen jednoho. O uspořádání GulášFestu Slezská  požádali sami občané a hned první ročník se tak nehledě na počasí těšil vysoké  účasti.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„Přihlašování  jsme spustili zhruba před měsícem. V rámci přihlášky získají soutěžící týmy i  příspěvek na to, že se účastní, na ty suroviny ve výši 2 tisíce korun, což  jistě přispělo k tomu, že se dnes účastní 11 týmů. Podmínkou je,  samozřejmě, že si musí dovést svůj vlastní kotlík, musí si všechno připravit a  musí uvařit ten guláš v tom stanoveném čase, což jsou ty maximálně 4  hodiny, protože právě od 14 hodin začíná ochutnávání.“</w:t>
      </w:r>
    </w:p>
    <w:p>
      <w:pPr/>
      <w:r>
        <w:rPr/>
        <w:t xml:space="preserve">Jedenáct týmů nezaskočilo ani počáteční nevlídné počasí.  Připravily si guláše od bizoního až po segedín.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„Vaříme s manželem  zvěřinový guláš z divočáka, no a zkušenosti už máme, vyhráli jsme v Orlové  první místo a také i v Odrách Loučkách, takže nějaké ty zkušenosti máme. ‚Jak  si myslíte, že dopadnete dnes?‘ To záleží na porotě a na divácích. Mně  vždycky chutná.“</w:t>
      </w:r>
    </w:p>
    <w:p>
      <w:pPr/>
      <w:r>
        <w:rPr/>
        <w:t xml:space="preserve">V porotě zasedli zástupci vedení obvodu i města a doplnil  je taky certifikovaný komisař kuchařských soutěží Karel Drápal.</w:t>
      </w:r>
    </w:p>
    <w:p>
      <w:pPr/>
      <w:r>
        <w:rPr>
          <w:b w:val="1"/>
          <w:bCs w:val="1"/>
        </w:rPr>
        <w:t xml:space="preserve">Karel Drápal, porotce:</w:t>
      </w:r>
      <w:r>
        <w:rPr/>
        <w:t xml:space="preserve"> „Určitě záleží, jaký ten guláš  děláme. Mluvili jsme tady o tom, že může být i třeba houbový, ale každopádně  prvořadá je chuť toho guláše. To tady taky budeme takto hodnotit, že  nejdůležitější je chuť, ale to je i na velkých kuchařských soutěžích, kde teda  ta chuť je nejvíc hodnocená. Takže jednak, aby to dobře vypadalo, když je to  guláš, tak aby to mělo nějakou vhodnou barvičku, no a ta chuť, aby to bylo  prostě pěkně dochucené.“</w:t>
      </w:r>
    </w:p>
    <w:p>
      <w:pPr/>
      <w:r>
        <w:rPr/>
        <w:t xml:space="preserve">Kromě hlavních ocenění a výhry šesti, čtyř, nebo tří tisíc  korun si týmy mohly odnést taky cenu veřejnosti. Ani tu nebraly na lehkou váhu.</w:t>
      </w:r>
    </w:p>
    <w:p>
      <w:pPr/>
      <w:r>
        <w:rPr>
          <w:b w:val="1"/>
          <w:bCs w:val="1"/>
        </w:rPr>
        <w:t xml:space="preserve">Jiří Till, tým Pikantní panoši:</w:t>
      </w:r>
      <w:r>
        <w:rPr/>
        <w:t xml:space="preserve"> „Máme hovězí, žádné  speciality, prostě je to klasický hovězí guláš z mladého býčka, co tady  kolega vybíral, výborné maso. My se jmenujeme Pikantní panoši, takže  prostě jsme si vybrali tady tyhle kostýmy a je to hlavně kvůli toho, že já a  kolega máme oba dva pravé meče, tak jsme jenom dali ten zbytek outfitu  dohromady. A chceme vypadat trošku jinak než všichni ostatní, protože  chceme vyhrát cenu veřejnosti.“</w:t>
      </w:r>
    </w:p>
    <w:p>
      <w:pPr/>
      <w:r>
        <w:rPr>
          <w:b w:val="1"/>
          <w:bCs w:val="1"/>
        </w:rPr>
        <w:t xml:space="preserve">Silvie Šeděnková, tým Asterix, Obelix a Panoramix:</w:t>
      </w:r>
      <w:r>
        <w:rPr/>
        <w:t xml:space="preserve"> „Dneska  vaříme guláš tady, vidíte, z našeho Římana. A tyto kostýmy jsme zvolili  samozřejmě, protože když je nějaká legrace, tak je třeba tomu vytvořit pořádnou  atmosféru.“</w:t>
      </w:r>
    </w:p>
    <w:p>
      <w:pPr/>
      <w:r>
        <w:rPr/>
        <w:t xml:space="preserve">Ochutnat guláše mohla samozřejmě i veřejnost, pro kterou byl  připravený taky doprovodný program včetně vystoupení hudební skupiny.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798/tyluv-sad-hostil-prvni-rocnik-gulasfestu-zucastnilo-se-11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2026-05-14T23:41:07+02:00</dcterms:created>
  <dcterms:modified xsi:type="dcterms:W3CDTF">2026-05-14T23:41:07+02:00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