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Noc literatury, která probíhá ve více než devadesáti českých městech</w:t>
      </w:r>
    </w:p>
    <w:p>
      <w:pPr/>
      <w:r>
        <w:rPr/>
        <w:t xml:space="preserve">V Regionální knihovně Karviná se uskutečnila Noc literatury, jejíž myšlenkou je propagovat evropskou soudržnost prostřednictvím čteného slova.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“Projekt Noc literatury probíhá ve více než devadesáti městech v celé České republice. Hlavní program byl 17.9. v Praze, ale tím, že máme v knihovně 17.9. jinou akci, tak u nás vždy probíhá ve čtvrtek, respektive letos je druhý ročník.”</w:t>
      </w:r>
    </w:p>
    <w:p>
      <w:pPr/>
      <w:r>
        <w:rPr/>
        <w:t xml:space="preserve">Noc literatury pořádají Česká centra a sdružení evropských národních kulturních institutů Eunik. Regionální knihovna Karviná měla pozvány tři předčítající, kteří četli tři ukázky z tří knih evropských autorů. Ukázky se četly z knih Kalmann a spící hora švýcarského autora Joachima Schmidta, Paradise Garden od Eleny Fischerové a Ucho jehly od Wiesława Myśliwského.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“Noc literatury, projekt, který se koná už devatenáctým rokem, vždy zasílá organizátorům seznam ukázek. Z těchto ukázek, kterých bylo více než dvacet, jsme tři vybrali, a tyto tři - polského autora, švýcarského autora a německé autorky - se tady dnes budou číst.”</w:t>
      </w:r>
    </w:p>
    <w:p>
      <w:pPr/>
      <w:r>
        <w:rPr/>
        <w:t xml:space="preserve">Z knih četli herec Těšínského divadla Ondřej Frydrych a členové hudební skupiny Lávy Daniela Wallová a Vojtěch Kuchař. </w:t>
      </w:r>
    </w:p>
    <w:p>
      <w:pPr/>
      <w:r>
        <w:rPr>
          <w:b w:val="1"/>
          <w:bCs w:val="1"/>
        </w:rPr>
        <w:t xml:space="preserve">Svatava Sukopová, vedoucí útvaru knihovnických a informačních služeb RKKA:</w:t>
      </w:r>
      <w:r>
        <w:rPr/>
        <w:t xml:space="preserve"> “Noc literatury má propagovat díla evropských autorů a ukázat vlastně tu sounáležitost těch Evropanů, kdy se tady ty díla jednotlivých autorů propagují.”</w:t>
      </w:r>
    </w:p>
    <w:p>
      <w:pPr/>
      <w:r>
        <w:rPr>
          <w:b w:val="1"/>
          <w:bCs w:val="1"/>
        </w:rPr>
        <w:t xml:space="preserve">anketa: účastnice Noci literatury: </w:t>
      </w:r>
      <w:r>
        <w:rPr/>
        <w:t xml:space="preserve">“Já si myslím, že to bude příjemný večer. Jednak znám všechny vystupující, pozvala mě tady kolegyně, takže hudba, literatury, myslím, že to bude fajn.”</w:t>
      </w:r>
    </w:p>
    <w:p>
      <w:pPr/>
      <w:r>
        <w:rPr/>
        <w:t xml:space="preserve">Vzhledem k tomu, že Noc literatury se uskutečnila během pracovního týdne, četlo se od šesti hodin až do půl osmé hodiny večerní.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825/opet-se-uskutecnila-noc-literatury-ktera-probiha-ve-vice-nez-devadesati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2026-06-22T23:19:36+02:00</dcterms:created>
  <dcterms:modified xsi:type="dcterms:W3CDTF">2026-06-22T23:19:36+02:00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