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fotbal láká diváky tombolou i atraktivní hrou</w:t>
      </w:r>
    </w:p>
    <w:p>
      <w:pPr/>
      <w:r>
        <w:rPr/>
        <w:t xml:space="preserve">Stonavští fotbalisté, kteří od podzimu působí ve 4. lize, se dlouhodobě těší velké přízni fanoušků. Vedení klubu se proto rozhodlo je odměnit. Každý divák s platnou vstupenkou na domácí zápas je od podzimní části sezóny ve hře o zajímavé ceny v tombole. O poločase se losují tři výherci, kteří si z domácího utkání odnášejí atraktivní výhry od klubových partnerů. </w:t>
      </w:r>
    </w:p>
    <w:p>
      <w:pPr/>
      <w:r>
        <w:rPr>
          <w:b w:val="1"/>
          <w:bCs w:val="1"/>
        </w:rPr>
        <w:t xml:space="preserve">Tomáš Mančař, trenér a člen výboru SK Stonava:</w:t>
      </w:r>
      <w:r>
        <w:rPr/>
        <w:t xml:space="preserve"> „Už jsem o tom uvažoval dlouho – v rámci toho, jak se tady snažíme všechno trochu zvelebit a zlepšit i pro fanoušky, abychom je přilákali. Šlo jen o různá jednání s partnery a sponzory, jestli se nám podaří něco takového vymyslet. Cílem bylo mít na zápas alespoň tři ceny, a to se nám zatím daří.“</w:t>
      </w:r>
    </w:p>
    <w:p>
      <w:pPr/>
      <w:r>
        <w:rPr/>
        <w:t xml:space="preserve">Velmi lákavá byla například hlavní cena během posledního domácího utkání, kdy Stonava hostila Český Těšín. Losovalo se o dětské elektrické autíčko.</w:t>
      </w:r>
    </w:p>
    <w:p>
      <w:pPr/>
      <w:r>
        <w:rPr>
          <w:b w:val="1"/>
          <w:bCs w:val="1"/>
        </w:rPr>
        <w:t xml:space="preserve">Tomáš Mančař, trenér a člen výboru SK Stonava: </w:t>
      </w:r>
      <w:r>
        <w:rPr/>
        <w:t xml:space="preserve">„Máme teď tři různé partnery – sponzory, kteří nám pomáhají s poločasovou tombolou. Myslím si, že ceny jsou opravdu krásné a fajn. Na to, že se člověk přijde podívat na čtvrtou ligu, jsou ty ceny skvělé. Určitě s tím neskončíme, protože mám ještě něco naplánovaného a blíží se i něco o trochu většího – ale to zatím nebudu prozrazovat. Snažíme se to dělat tak, abychom přilákali co nejvíce lidí. Když nám to okolnosti dovolí, třeba když zrovna nehraje první liga, chceme, aby fanoušci přišli sem k nám.“</w:t>
      </w:r>
    </w:p>
    <w:p>
      <w:pPr/>
      <w:r>
        <w:rPr/>
        <w:t xml:space="preserve">Další losování proběhne už tuto sobotu 4. října. Stonava bude od 15.00 hod. hostit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865/stonavsky-fotbal-laka-divaky-tombolou-i-atraktivn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2026-07-15T18:56:49+02:00</dcterms:created>
  <dcterms:modified xsi:type="dcterms:W3CDTF">2026-07-15T18:56:49+02:00</dcterms:modified>
</cp:coreProperties>
</file>

<file path=docProps/custom.xml><?xml version="1.0" encoding="utf-8"?>
<Properties xmlns="http://schemas.openxmlformats.org/officeDocument/2006/custom-properties" xmlns:vt="http://schemas.openxmlformats.org/officeDocument/2006/docPropsVTypes"/>
</file>