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sv. Jáchyma by měl provoz zahájit v dubnu</w:t>
      </w:r>
    </w:p>
    <w:p>
      <w:pPr/>
      <w:r>
        <w:rPr/>
        <w:t xml:space="preserve">Domov svatého Jáchyma už se zřetelně rýsuje v sousedství charitního domu svaté Anny. Stavba, která začala loni v prosinci, měla být původně hotovo v šibeničním termínu do konce října. </w:t>
      </w:r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“Stavba se hodně posunula dopředu. Zatím k dnešnímu dni máme profinancováno 28 milionů korun z celkové výše dotace 70, ale je fakt, že ty poslední měsíce budou nejvíce finančně náročné. Trošku stavba má skluz, ale počítáme s tím, že domov by mohl být zkolaudován do konce února, nejpozději do konce března. Takže počítáme s tím, že bychom mohli otevřít službu nejpozději k 1. dubnu.”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“Město Studénka v podstatě navazuje na už tu prvotní část, kde jsme darovali pozemek Charitě k tomu, aby tenhle domov tady mohla vystavět, protože nemáme jako město vlastní zařízení sociálních služeb, takže se snažíme plně podporovat ty celky, které na území města působí, což Charita v oblasti sociálních služeb nepochybně je. V rámci zářijového zastupitelstva jsme posunuli vlastně dál už to prvotní rozhodnutí, které bylo před zaháním samotné stavby, kdy jsme garantovali potřebnost sociálních služeb na území města a zároveň jsme se zavázali k tomu, že se budeme podílet na oprávněné provozní ztrátě, která činí u provozu domova 35 procent a u odlehčovací služby 15 procent. Podle aktuálních kalkulací to vychází na zhruba 1 milion 200 tisíc korun, které bychom měli v rozpočtu na rok 2026 vyčlenit na podporu této služby.”</w:t>
      </w:r>
    </w:p>
    <w:p>
      <w:pPr/>
      <w:r>
        <w:rPr/>
        <w:t xml:space="preserve">Kapacita nového Domova svatého Jáchyma bude osmnáct lůžek a budou tady i čtyři lůžka odlehčovací služby.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 prvním patře bude zázemí pro pracovníky, budou tam kanceláře, bude tam místnost pro ergoterapii, kuchyňka pro klienty, kde si budou moci sami něco uvařit nebo s pomocí uvařit nebo upéct. Bude tam velká společenská místnost, kde se budeme moci všichni scházet. Bude tam i relaxační místnost. V druhém patře budou pokoje, kanceláře pro sociálního pracovníka, zdravotní sestru, bude tam nějaká ošetřovna, skladové prostory a ty další patra budou vlastně podobné.” </w:t>
      </w:r>
    </w:p>
    <w:p>
      <w:pPr/>
      <w:r>
        <w:rPr/>
        <w:t xml:space="preserve">Součástí stavby budou terasy, parkoviště a zahrada s altánem.</w:t>
      </w:r>
    </w:p>
    <w:p>
      <w:pPr/>
      <w:r>
        <w:rPr/>
        <w:t xml:space="preserve">Jak už zaznělo, projekt se daří realizovat díky dotaci z evropských fondů v rámci Národního plánu obnovy. Nicméně na vybavení domova budou potřeba i další finance.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“Bez dotace z MPSV bychom vůbec nebyli schopni tu akci realizovat. Takže tam jsme dostali dotaci ve výši 70 milionů korun, ale teď už máme vyčíslené nějaké více náklady a celkově ty náklady, které nám nepokryje dotace, tak se přibližují hranici 6 milionů korun. Z toho vlastně máme 3,5 milionů korun našetřeno z Tříkrálových sbírek a z darů fyzických a praktických osob. No ale zhruba tak ty 2 miliony nám budou chybět.”</w:t>
      </w:r>
    </w:p>
    <w:p>
      <w:pPr/>
      <w:r>
        <w:rPr/>
        <w:t xml:space="preserve">Charita proto v srpnu vyhlásila veřejnou sbírku, informace a možnosti, jak přispět, jsou na jejím webu. Finance pokryjí třeba nákup polohovacích pomůcek, lůžkovin, vybavení pokojů nebo prádelny.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“Určitě bude i Tříkrálová sbírka v lednu 26, a taky určitě bude cílit tady na tuhle pomoc, ale pokud někdo může a může přispět, tak budeme moc rádi.”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930/domov-sv-jachyma-by-mel-provoz-zahajit-v-du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2026-05-13T18:31:25+02:00</dcterms:created>
  <dcterms:modified xsi:type="dcterms:W3CDTF">2026-05-13T18:31:25+02:00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