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Povodní poničené domy pro zdravotně postižené v Krnově se dočkaly znovuotevření</w:t>
      </w:r>
    </w:p>
    <w:p>
      <w:pPr/>
      <w:r>
        <w:rPr/>
        <w:t xml:space="preserve">  Velká  voda zničila nejen budovy, ale i jejich vybavení a zahradu. Obnova  areálu si vyžádala 15 milionů korun. Dnes už jsou domky po  náročné rekonstrukci opět připravené poskytovat bezpečné a  moderní zázemí.</w:t>
      </w:r>
    </w:p>
    <w:p>
      <w:pPr/>
      <w:r>
        <w:rPr>
          <w:b w:val="1"/>
          <w:bCs w:val="1"/>
        </w:rPr>
        <w:t xml:space="preserve">Josef  Bělica (ANO), hejtman MSK: </w:t>
      </w:r>
      <w:r>
        <w:rPr/>
        <w:t xml:space="preserve">„Jsem moc rád, že se to podařilo  opravit v relativně krátkém čase.. Je vidět, že když se lidi  spojí dohromady, tak se dají dělat malé zázraky. Ten domov byl  relativně nový, byl vlastně postavený za nějakých 30 milionů a  teď vlastně přijde voda a dalších 15 milionů za rekonstrukcí.  Takže ta přestavba byla náročná a doufám, že už tady ti  klienti budou mít klid a že až postavíme přehradu Nové  Heřminovy a tohle už se nestane.“</w:t>
      </w:r>
    </w:p>
    <w:p>
      <w:pPr/>
      <w:r>
        <w:rPr>
          <w:b w:val="1"/>
          <w:bCs w:val="1"/>
        </w:rPr>
        <w:t xml:space="preserve">Stanislav  Kopecký (ANO), náměstek hejtmana MSK: </w:t>
      </w:r>
      <w:r>
        <w:rPr/>
        <w:t xml:space="preserve">„Tento areál byl  vybudován v roce 2023 a byl konstrukčně stavěn na valu, který by  měl odolat té vysoké vodě. Bohužel se tak na konci minulého  roku nestalo a ta voda dosahovala více jak 70 cm vody. Byly zničené  všechny domečky tři, včetně podlahových vytápění,  technologií, ale i nábytků a samozřejmě osobních věcí  klientů.“</w:t>
      </w:r>
    </w:p>
    <w:p>
      <w:pPr/>
      <w:r>
        <w:rPr/>
        <w:t xml:space="preserve">Velká  voda se k domkům dostala 15. září, kdy už byli klienti s  poruchami autistického spektra v bezpečí. Jejich evakuace proběhla  den předem.</w:t>
      </w:r>
    </w:p>
    <w:p>
      <w:pPr/>
      <w:r>
        <w:rPr>
          <w:b w:val="1"/>
          <w:bCs w:val="1"/>
        </w:rPr>
        <w:t xml:space="preserve">Stanislav  Kopecký (ANO), náměstek hejtmana MSK: </w:t>
      </w:r>
      <w:r>
        <w:rPr/>
        <w:t xml:space="preserve">„Díky tomu individuálnímu  přístupu a skvělému personálu se nám to podařilo.“</w:t>
      </w:r>
    </w:p>
    <w:p>
      <w:pPr/>
      <w:r>
        <w:rPr>
          <w:b w:val="1"/>
          <w:bCs w:val="1"/>
        </w:rPr>
        <w:t xml:space="preserve">Anketa,  klienti domova PONTOS: </w:t>
      </w:r>
      <w:r>
        <w:rPr/>
        <w:t xml:space="preserve">„Jsem velice ráda, trvalo to sice dlouho,  ale stojí to za to aspoň. Je to ještě lepší než to bylo.“</w:t>
      </w:r>
    </w:p>
    <w:p>
      <w:pPr/>
      <w:r>
        <w:rPr/>
        <w:t xml:space="preserve">„Dobře,  ale musím si zvykat.“</w:t>
      </w:r>
    </w:p>
    <w:p>
      <w:pPr/>
      <w:r>
        <w:rPr>
          <w:b w:val="1"/>
          <w:bCs w:val="1"/>
        </w:rPr>
        <w:t xml:space="preserve">Martina  Nováková, ředitelka domova PONTOS:</w:t>
      </w:r>
      <w:r>
        <w:rPr/>
        <w:t xml:space="preserve"> „Máme tady tři domky pro 12  klientů. Bohužel povodeň nám zasáhla 70% vlastně areálu a  muselo se vyměnit úplně všechno. Domky jsou rekuperační, jsou  stavěné v pasivu, aby byly co nejekologičtější.“</w:t>
      </w:r>
    </w:p>
    <w:p>
      <w:pPr/>
      <w:r>
        <w:rPr/>
        <w:t xml:space="preserve">Na  památku byl v rámci slavnostního otevření domova vysazen strom  vavřínu jako symbol stability a budoucnosti pro klienty.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950/povodni-ponicene-domy-pro-zdravotne-postizene-v-krnove-se-dockaly-znovu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2026-08-15T05:37:45+02:00</dcterms:created>
  <dcterms:modified xsi:type="dcterms:W3CDTF">2026-08-15T05:37:45+02:00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