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Příjďte do Polárky na Trh vzdělávání a uplatnění</w:t>
      </w:r>
    </w:p>
    <w:p>
      <w:pPr/>
      <w:r>
        <w:rPr/>
        <w:t xml:space="preserve">Především žáci osmých a devátých tříd, ale i široká  veřejnost budou mít opět jedinečnou příležitost seznámit se na jednom místě s  pestrou nabídkou středních škol a učilišť z regionu. Dále se zde představí také  významní zaměstnavatelé.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„V Polárce  jsou vlastně přítomné střední školy i se zástupci těch studentů, kteří mohou  předat i ty konkrétní informace, které dozví se o tom, co opravdu to studium  obsahuje, protože někdy ten název sám o sobě skrývá spousty zajímavých  překvapení. A důležitá je potom i ta možnost uplatnění, kam vlastně se vydat po  absolvování té školy, protože někdy ty informace nejsou dokonalé a třeba i  název školy, případně oboru, může zmást to, co opravdu obsahuje, protože řada  toho, co se dá studovat i na území města, je velmi atraktivní a velmi žádané. A  tady si myslím, pokud rodiče chtějí pro své děti najít opravdu to, co ty děti  zajímá, tak mají šanci tady na Polárce.“</w:t>
      </w:r>
    </w:p>
    <w:p>
      <w:pPr/>
      <w:r>
        <w:rPr/>
        <w:t xml:space="preserve">Frýdek-Místek klade důraz na propojení všech škola na území 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jako  město se samozřejmě snažíme, aby děti a poté studenti měli co nejvíce informaci  o tom, co je možno studovat na území města. A pokud to není na území města, tak  v nejbližším nebo i v dalekém okolí, pokud se jedná o nějaké specializované  věci. Tady je velmi důležitá právě spolupráce, protože většinu mateřských a  základních škol zřizuje město, naopak střední školy zřizuje kraj, popřípadě  soukromí zřizovatelé a některé další instituce. Nicméně je velmi důležité, aby  děti a studenti věděli, co všechno se jim nabízí a aby nedocházelo ke  zbytečnému přelivu, protože opravdu i Frýdek-Místek nabízí velmi kvalitní  střední školství a spousta oborů se dá studovat na území města. A my bychom  rádi, aby než se rodiče a děti rozhodnou, tak aby měly všechny informace  relevantní a rozhodli se co nejlépe a samozřejmě budeme rádi, pokud stále více  studentů bude na území města.“</w:t>
      </w:r>
    </w:p>
    <w:p>
      <w:pPr/>
      <w:r>
        <w:rPr/>
        <w:t xml:space="preserve">Součástí programu v hale Polárka bude tentokrát i prezentace  spolku Game Devs Ostrava, komunity tvůrců počítačových her z Ostravy a okolí.  Mladí návštěvníci si v Polárce budou moci vyzkoušet hry vytvořené začínajícími  tvůrci z regionu. Součástí prezentace budou i letáčky s informacemi o školách, které  se věnují robotice, digitálnímu umění, 3D grafice a programování.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969/prijdte-do-polarky-na-trh-vzdelavani-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2026-05-19T14:53:09+02:00</dcterms:created>
  <dcterms:modified xsi:type="dcterms:W3CDTF">2026-05-19T14:53:09+02:00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