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prezentovala na veletrhu EXPO. Nabízela i atraktivní pozemky v centru</w:t>
      </w:r>
    </w:p>
    <w:p>
      <w:pPr/>
      <w:r>
        <w:rPr/>
        <w:t xml:space="preserve">Vedení města Ostravy považuje účast na veletrhu EXPO Real v Mnichově za jednu z důležitých součástí prezentace města v evropské konkurenci. Dlouhodobě se snaží prostřednictvím kvalitních projektů,  architektury a strategického plánování stát moderním a atraktivním městem pro budoucnost. Je tak nezbytné do Ostravy přilákat významné investory a EXPO je k tomu to nejlepší místo.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nás je ta akce důležitá, protože my tam opravdu jezdíme nabízet investiční příležitosti, bereme katalog pozemků, které město aktuálně nabízí k prodeji a snaží se tam sehnat do developery, kteří by si těmto územím chtěli pověnovat."</w:t>
      </w:r>
    </w:p>
    <w:p>
      <w:pPr/>
      <w:r>
        <w:rPr/>
        <w:t xml:space="preserve">Letos město nabídlo strategické pozemky v  centru města i v dalších lokalitách vhodné na hotelové projekty. Také je vyhlášen záměr prodeje pozemku na Martinovské ulici v Porubě.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"Ostrava potřebuje ubytovací kapacity vzhledem k akcím, které tu jsou, k funkcím, univerzita a podobně. Ukazuje se, že tady prostě dlouhodobě je problém s kapacitou a z toho důvodu jsme vytipovali nějaká možná místa, kde by ty ubytovací kapacity bylo dobré doplnit."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těch úspěchů každoročně přivezeme několik, takže věřím, že nejinak tomu bude i letos."</w:t>
      </w:r>
    </w:p>
    <w:p>
      <w:pPr/>
      <w:r>
        <w:rPr/>
        <w:t xml:space="preserve">Díky expozici na veletrhu EXPO už město získalo řadu významných investorů a i letos byl o prezentace a setkání s jeho zástupci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053/ostrava-se-prezentovala-na-veletrhu-expo-nabizela-i-atraktivni-pozemky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2026-05-17T04:00:20+02:00</dcterms:created>
  <dcterms:modified xsi:type="dcterms:W3CDTF">2026-05-17T04:00:20+02:00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