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21.10.2025,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Kniha Romany Vaverové s názvem Jubilejní byla pokřtěna ve stejnojmenné kolonii</w:t>
      </w:r>
    </w:p>
    <w:p>
      <w:pPr/>
      <w:r>
        <w:rPr/>
        <w:t xml:space="preserve">Komorní klub v Jubilejní kolonii zaplnili milovníci  literatury a historie. Konal se zde totiž slavnostní křest nejnovějšího románu  autorky Romany Vaverové s názvem Jubilejní.</w:t>
      </w:r>
    </w:p>
    <w:p>
      <w:pPr/>
      <w:r>
        <w:rPr>
          <w:b w:val="1"/>
          <w:bCs w:val="1"/>
        </w:rPr>
        <w:t xml:space="preserve">Romana Vaverová, autorka knihy</w:t>
      </w:r>
      <w:r>
        <w:rPr/>
        <w:t xml:space="preserve">: „Kniha je životopisný  román o Ernstu Kornerovi, který je autor jubilejní kolonie, ale není jediným  hrdinou knihy, roli měl i Oskar Kokoschka, který byl jeho osobním přítelem, a  také Adolf Hitler, který byl stejně starý, jako oba ti předešlí muži. Kniha  začíná v roce 1908, kdy tři neznámí mladíci jsou v té době ve Vídni, jsou dva z  nich studují, jeden z nich by chtěl studovat, a s tímto se rozbíhá ději. Děj  potom končí v roce 1938, kde ti mladíci nejsou neznámí, každý z nich si  vybudoval svou kariéru, a v tom roce takovém zlomovém kniha končí.“</w:t>
      </w:r>
    </w:p>
    <w:p>
      <w:pPr/>
      <w:r>
        <w:rPr/>
        <w:t xml:space="preserve">Křest knihy začal poněkud netradičně a to prohlídkou  jubilejní kolonie komentovanou ostravským historikem Petrem Lexou Přendíkem.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„Ta  prohlídka je logická, protože ta kniha se věnuje z valné části Ernstu  Kornerovi, který je právě hlavním architektem celé té jubilejní kolonie. A je  to právě on, který od roku 1926 do roku 1932 stojí za návrhem všech těch  krásných domů, které dnes mají tu jednotnou bílou fasádu. Jubilejní kolonie je  jednou z těch nejmladších sídlišť vítkovických železáren a vlastně dostavuje se  až do roku 1950, přičemž naprostá většina vznikne za první republiky. A proti  všem svým předchůdcům se odlišuje v tom, že to není kolonie, kdyby stal jeden  dům vedle druhého a byly všechny stejné. Tady je každý dům naprostým unikátem a  vlastně málo kde tady najdete dva identické domy, protože většina těch domů je  naprostým originálem.“</w:t>
      </w:r>
    </w:p>
    <w:p>
      <w:pPr/>
      <w:r>
        <w:rPr/>
        <w:t xml:space="preserve">Obvod Ostrava-Jih opravoval Jubilejní kolonii od roku 2001 a  dnes se stala jakousi výstavní skříní obvodu. Loni zde také otevřeli první bytové  muzeum.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„Každé  úterý od 15 do 18 hodin mohou návštěvníci přijít do muzea a poznat jubilejní  kolonii. A to nejenom její architekturu a urbanismus, ale hlavně se mohou  podívat do modelového bytu, který se tváří, jako by lidé z něho odešli v roce  1939.“</w:t>
      </w:r>
    </w:p>
    <w:p>
      <w:pPr/>
      <w:r>
        <w:rPr/>
        <w:t xml:space="preserve">Křest knihy doprovodilo také promítání zdigitalizovaného  filmu z roku 1928. Knihu Jubilejní je možné zakoupit online na webových  stránkách autorky.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1188/kniha-romany-vaverove-s-nazvem-jubilejni-byla-pokrtena-ve-stejnojmenne-kolon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2026-05-09T01:00:38+02:00</dcterms:created>
  <dcterms:modified xsi:type="dcterms:W3CDTF">2026-05-09T01:00:38+02:00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