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Třinecké muzeum uchovává ocelovou tradici železáren</w:t>
      </w:r>
    </w:p>
    <w:p>
      <w:pPr/>
      <w:r>
        <w:rPr>
          <w:b w:val="1"/>
          <w:bCs w:val="1"/>
        </w:rPr>
        <w:t xml:space="preserve">Eva Zamarská, ředitelka muzea</w:t>
      </w:r>
      <w:r>
        <w:rPr/>
        <w:t xml:space="preserve">: „Naše třinecké muzeum  třineckých železáren a města Třince by řekla, že je mladé, protože má  letos 56 let, ale vzniklo 12. září v roce 1969. Založil ho tehdejší ředitel pan  Miroslav Boublík, ale rarita je to, že to bylo vůbec první podnikové  muzeum v tehdejším Československu, což jsme na to hrdí, pokud jsme  patrioti takovým tím srdcem Třinečáků. Po roce 1989 se měnila struktura,  majitele muzea, to znamená třinecké železárny, udělali koncepci, že můžou  být i krátkodobé výstavy, to znamená, že stála expozice je opravdu  zaměřena na vývoj hutnictví a potom i města.“</w:t>
      </w:r>
    </w:p>
    <w:p>
      <w:pPr/>
      <w:r>
        <w:rPr/>
        <w:t xml:space="preserve">V rámci oslav 180. výročí vzniku Třineckých železáren a 50  let existence muzea byla v roce 2019 otevřena nová stálá expozice. Řada  exponátů souvisí s životem spolků spojených s hutnictvím, například kroje.</w:t>
      </w:r>
    </w:p>
    <w:p>
      <w:pPr/>
      <w:r>
        <w:rPr>
          <w:b w:val="1"/>
          <w:bCs w:val="1"/>
        </w:rPr>
        <w:t xml:space="preserve">Eva Zamarská, ředitelka muzea</w:t>
      </w:r>
      <w:r>
        <w:rPr/>
        <w:t xml:space="preserve">: „Stálá expozice je  zakomponována na uměleckou litinu, na krásný smalt, nebo jsou tady doplněné  exponáty pro děti, to znamená například ze dřeva vyřezávaný milíř, co už  děti neznají, ale to proto, že se tady tahalo dřevo z hor a topilo se v první  zafoukané peci v roce 1839 dřevěným uhlím, takže ty lesy, Beskydy daly  život té huti, která se převezla z Ústroně, se převážela v roce 1832  koňským potahem, takže někdo si řekne, jak se mohly komíny převážet koňským  potahem. Samozřejmě se postavila nová vysoká pec a takhle začala ta historie a  o tom to je, že tady je na dlani 184 let té historie hutě.“</w:t>
      </w:r>
    </w:p>
    <w:p>
      <w:pPr/>
      <w:r>
        <w:rPr>
          <w:b w:val="1"/>
          <w:bCs w:val="1"/>
        </w:rPr>
        <w:t xml:space="preserve">Eva Zamarská, ředitelka muzea</w:t>
      </w:r>
      <w:r>
        <w:rPr/>
        <w:t xml:space="preserve">: „Tady stojíme teďkom u  makety Třineckých železáren, která byla na ředitelství přímo, ale my jsme  jako muzeum to dochovali, je ze 70. let, to znamená, že je tady vidět,  základ tady je několik kilometrů dlouhé koleje, kde se do provozu rozváželi  věci. A když se podíváme na tuhle maketu a  za mýma zádama se objevuje obraz z roku 1932, tak už je zřetelné, kde ta  řeka pořád proplouvá, a je to neskutečné. Hory, Javorový a když se  podíváme na druhou stranu, a to je teďkom současnost hutě a jak je ta zeleň,  tak huť je opravdu takové to srdce Beskyd, samozřejmě i s městem.“</w:t>
      </w:r>
    </w:p>
    <w:p>
      <w:pPr/>
      <w:r>
        <w:rPr/>
        <w:t xml:space="preserve">Muzeum má ve svých sbírkách více než 900 obrazů. Ty  nejdůležitější, které se vážou k historii hutě, jsou vystaveny v chodbě muzea. Kromě  tzv. Galerie na schodech muzeum má další tři prostory, které slouží ke  krátkodobým výstavám. </w:t>
      </w:r>
    </w:p>
    <w:p>
      <w:pPr/>
      <w:r>
        <w:rPr>
          <w:b w:val="1"/>
          <w:bCs w:val="1"/>
        </w:rPr>
        <w:t xml:space="preserve">Petra Molinová, pracovnice muzea</w:t>
      </w:r>
      <w:r>
        <w:rPr/>
        <w:t xml:space="preserve">: „Momentálně máme  výstavu Brána recyklace od Ekokomu nebo třeba Čerty od pana Aleše Drašnara  a také Werk v obrazech. Bránu recyklace, to bych doporučila úplně všem, je  jedno jste dospělí, dítě nebo třeba senior. Je to o tom, jak bychom měli  správně třídit, ale také i o tom, co třeba z toho recyklovatelného výrobku  se dá zase dále vyrobit. Takže je to taková výstava, abychom si i my  dospělí uvědomili, že když budeme mít těch odpadů méně, ale i přesto je  můžeme vytřídit a zase z toho něco dále udělat.“</w:t>
      </w:r>
    </w:p>
    <w:p>
      <w:pPr/>
      <w:r>
        <w:rPr/>
        <w:t xml:space="preserve">Kdo se nebojí navštíví také druhou z krátkodobých  výstav v muzeu.</w:t>
      </w:r>
    </w:p>
    <w:p>
      <w:pPr/>
      <w:r>
        <w:rPr>
          <w:b w:val="1"/>
          <w:bCs w:val="1"/>
        </w:rPr>
        <w:t xml:space="preserve">Petra Molinová, pracovnice muzea</w:t>
      </w:r>
      <w:r>
        <w:rPr/>
        <w:t xml:space="preserve">: „Čerty taky  doporučuji všem a hlavně těm, kteří jen se nebojí těch čertů, protože  některé z těch figur jsou opravdu strašidelné. A je to teda výstava od pana  Aleše Drašnara, který je výtvarníkem z Nového města nad Metují. Je to jeho  práce, ale i koníček.“</w:t>
      </w:r>
    </w:p>
    <w:p>
      <w:pPr/>
      <w:r>
        <w:rPr/>
        <w:t xml:space="preserve">Obě krátkodobé výstavy budou v muzeu do 12. listopadu.  O měsíc později, a tedy 12. prosince, ale muzeum pořádá již tradiční venkovní  akci Živý Betlém. Návštěvníci se mohou těšit na divadlo, čerta s andělem  na chůdách a další program. Jedná se už o 22. ročník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93/trinecke-muzeum-uchovava-ocelovou-tradici-zeleza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2026-05-21T22:27:58+02:00</dcterms:created>
  <dcterms:modified xsi:type="dcterms:W3CDTF">2026-05-21T22:27:58+02:00</dcterms:modified>
</cp:coreProperties>
</file>

<file path=docProps/custom.xml><?xml version="1.0" encoding="utf-8"?>
<Properties xmlns="http://schemas.openxmlformats.org/officeDocument/2006/custom-properties" xmlns:vt="http://schemas.openxmlformats.org/officeDocument/2006/docPropsVTypes"/>
</file>