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třídí kuchyňský odpad nejlépe v Česku. Jako první překonala hranici 500 tun</w:t>
      </w:r>
    </w:p>
    <w:p>
      <w:pPr/>
      <w:r>
        <w:rPr/>
        <w:t xml:space="preserve">Projekt třídění kuchyňského odpadu začal v Opavě před třemi lety. Do domácností se rozdalo přes sedm tisíc třídících sad. Občané tak mohou vyhazovat nejen zbytky jídel, ale i skořápky od vajec, drobné kosti nebo prošlé potraviny. Odpad končí v bioplynové stanici v Rapotíně, kde se mění na obnovitelnou energii.</w:t>
      </w:r>
    </w:p>
    <w:p>
      <w:pPr/>
      <w:r>
        <w:rPr>
          <w:b w:val="1"/>
          <w:bCs w:val="1"/>
        </w:rPr>
        <w:t xml:space="preserve">Martin Jeleń, regionální manažer, </w:t>
      </w:r>
      <w:r>
        <w:rPr>
          <w:b w:val="1"/>
          <w:bCs w:val="1"/>
        </w:rPr>
        <w:t xml:space="preserve">JRK Česká republika: </w:t>
      </w:r>
      <w:r>
        <w:rPr/>
        <w:t xml:space="preserve">“V rámci posledního kola rozdávání kyblíků, které proběhlo tady letos v březnu, jsme měli úspěšnost přes 90%, všichni občané si velice rádi tento třídící set, který obsahoval brožurku a kyblík, vzali. Cílem téhle akce je dostat z černých popelnic neboli z toho směsného komunálního odpadu co nejvíce biosložky, jelikož bioodpad se nachází v popelnicích zhruba z 30% a z toho zhruba 19% tvoří právě ten kuchyňský odpad, který se tady v Opavě třídí.” </w:t>
      </w:r>
    </w:p>
    <w:p>
      <w:pPr/>
      <w:r>
        <w:rPr/>
        <w:t xml:space="preserve">Podle něj 100 tun bioodpadu znamená energii pro 25 domácností na celý rok. Opava tak z kuchyňských zbytků vyrábí elektřinu a zároveň šetří životní prostředí. Na hnědé nádoby městu přispěl MSK více než 6 sty tisíc korunami.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“Jedná se o tady tyto kyblíčky. První kyblík měl obsah 7 litrů, tyto už jsou 5 litrové, to je na základě zkušeností občanů, protože ty 7 litrové kyblíky tam samozřejmě docházelo ke kažení těch potravin. Když to vezmeme od počátku, tak vlastně v roce 2022, to bylo v dubnu, kdy bylo dodáno 40 kusů a v tom roce 2022 se nám podařilo nasbírat 47,5 tuny odpadu. Samozřejmě potom to rostlo. De facto v současné době jsou kyblíky rozdány na všech sídlištích v městě Opavě a taky u činžovních domů.”</w:t>
      </w:r>
    </w:p>
    <w:p>
      <w:pPr/>
      <w:r>
        <w:rPr/>
        <w:t xml:space="preserve">Město také reagovalo pružně během loňských povodní, kdy bylo potřeba zvládnout mimořádné množství biologického odpadu. Pomohla spolupráce s firmou EFG Rapotín.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“Dovezli nám mimořádně nějakých 120 dalších nádob a vytvořily se takové hnízda a dařilo se jim to odvážet a tím pádem nevznikly žádné nějaké infekce, žádný nějaký pach, který by byl nepříjemný.”</w:t>
      </w:r>
    </w:p>
    <w:p>
      <w:pPr/>
      <w:r>
        <w:rPr>
          <w:b w:val="1"/>
          <w:bCs w:val="1"/>
        </w:rPr>
        <w:t xml:space="preserve">Jiří Vaníček, vedoucí odboru životního prostředí, Magistrát města opavy: </w:t>
      </w:r>
      <w:r>
        <w:rPr/>
        <w:t xml:space="preserve">“Na konci září letošního roku jsme dosáhli přesně pěti set tun kuchyňských odpadů vyzbíraných občany města Opavy. Potěšilo, nás to překvapilo. Občané pomáhají městu s takzvanými třídícími cíly, které musí plnit každá obec v České republice a proto jsme začali kuchyňské odpady od občanů taky sbírat.”</w:t>
      </w:r>
    </w:p>
    <w:p>
      <w:pPr/>
      <w:r>
        <w:rPr/>
        <w:t xml:space="preserve">Lepší třídění umožnilo městu snížit frekvenci svozů směsného odpadu a celý systém se tak stal efektivnějším i ekologičtějším. Opava tak nejen překonala rekord, ale stala se inspirací pro další města v republice.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1306/opava-tridi-kuchynsky-odpad-nejlepe-v-cesku-jako-prvni-prekonala-hranici-500-t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2026-07-02T15:32:00+02:00</dcterms:created>
  <dcterms:modified xsi:type="dcterms:W3CDTF">2026-07-02T15:32:00+02:00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