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Řidiči na poslední chvíli zabránili nehodě houkající záchranky</w:t>
      </w:r>
    </w:p>
    <w:p>
      <w:pPr/>
      <w:r>
        <w:rPr/>
        <w:t xml:space="preserve">Kolizní situace se odehrála po 14. hodině. Posádka záchranné služby jela k nahlášenému zásahu a majáky měla zapnuté po celou dobu jízdy ze základny v nemocnici. S dostatečným předstihem před křižovatkami spouštěla také sirénu. Do křižovatky Hlavní a Dlouhé třídy najížděla z Dělnické ulice na červenou, proto řidič postupoval velmi opatrně. I přes jeho předvídavost však málem došlo ke srážce, když řidič osobního auta jedoucí zleva po Dlouhé třídě na sanitku vůbec nereagoval. Zaregistroval ji až po vjetí do křižovatky, kde prudce zabrzdil a snažil se uhnout. Nebýt pohotového brzdění záchranáře, střetu by zřejmě nešlo zabránit.</w:t>
      </w:r>
    </w:p>
    <w:p>
      <w:pPr/>
      <w:r>
        <w:rPr/>
        <w:t xml:space="preserve">Dá se předpokládat, že řidič osobního vozu houkající a blikající sanitku neviděl ani neslyšel. Výhledu mu bránil obchodní dům a následně autobus v pravém pruhu. Levý pruh měl volný a na semaforu mu právě naskočila zelená.</w:t>
      </w:r>
    </w:p>
    <w:p>
      <w:pPr/>
      <w:r>
        <w:rPr>
          <w:b w:val="1"/>
          <w:bCs w:val="1"/>
        </w:rPr>
        <w:t xml:space="preserve">Pavel Blahut, koordinátor BESIP MSK:</w:t>
      </w:r>
      <w:r>
        <w:rPr/>
        <w:t xml:space="preserve"> „Řidič by měl vždy předvídat a dbát na bezpečnost. Musí se přesvědčit, že může projet křižovatkou, i když má zelenou nebo je na hlavní silnici. Není nutné jezdit na hranici povolené rychlosti, aby stihl adekvátně reagovat. Samozřejmě i řidič s právem přednosti v jízdě musí počítat s tím, že ostatní jeho jízdu nemusí zaznamenat, a proto musí vjíždět do křižovatky s maximální opatrností. V městském provozu k podobným situacím dochází často. Vozidla jsou dnes velmi dobře odhlučněná a řidiči musí reagovat na řadu podnětů. Proto je nezbytná nepřetržitá pozornost, aby ke kolizi nedošlo.“</w:t>
      </w:r>
    </w:p>
    <w:p>
      <w:pPr/>
      <w:r>
        <w:rPr/>
        <w:t xml:space="preserve">{{souvisejici-clanek-"11000051385"}}</w:t>
      </w:r>
    </w:p>
    <w:p>
      <w:pPr/>
      <w:r>
        <w:rPr/>
        <w:t xml:space="preserve">Řidiči sanitek nebo hasičských speciálů si na křižovatku u obchodního centra Elan dávají pozor při každém výjezdu. V hustém provozu raději zastavují a čekají, dokud nemají jistotu, že jim ostatní řidiči skutečně dávají přednost.</w:t>
      </w:r>
    </w:p>
    <w:p>
      <w:pPr/>
      <w:r>
        <w:rPr>
          <w:b w:val="1"/>
          <w:bCs w:val="1"/>
        </w:rPr>
        <w:t xml:space="preserve">Lukáš Humpl, mluvčí ZZS MSK: </w:t>
      </w:r>
      <w:r>
        <w:rPr/>
        <w:t xml:space="preserve">"Řidiči vozidel ZZS, kteří jedou v rámci zásahu s využitím výstražných znamení, musejí dbát na bezpečný průjezd a vždy zvážit aktuální dopravní situaci. Nemohou jednostranně automaticky spoléhat, že jim ostatní řidiči dají přednost. Jejich povinností je proto předvídat. Při vjezdu do křižovatky na červenou musí například počítat s možností, že řidiči jedoucí na zelenou zkříží jejich dráhu. Proto výrazně zpomalují jízdu, v případě hustého provozu, nepřehledných křižovatek, atd, i zastavují sanitní vozidlo a přesvědčují se, zda mohou pokračovat v jízdě. Situace viditelná na záznamu je tedy standardní a z pohledu řidičů ZZS denně se opakující…"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409/video-ridici-na-posledni-chvili-zabranili-nehode-houkajici-zach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2026-06-18T10:17:08+02:00</dcterms:created>
  <dcterms:modified xsi:type="dcterms:W3CDTF">2026-06-18T10:17:08+02:00</dcterms:modified>
</cp:coreProperties>
</file>

<file path=docProps/custom.xml><?xml version="1.0" encoding="utf-8"?>
<Properties xmlns="http://schemas.openxmlformats.org/officeDocument/2006/custom-properties" xmlns:vt="http://schemas.openxmlformats.org/officeDocument/2006/docPropsVTypes"/>
</file>