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Ceny města Frýdek-Místek obdržely tři osobnosti</w:t>
      </w:r>
    </w:p>
    <w:p>
      <w:pPr/>
      <w:r>
        <w:rPr/>
        <w:t xml:space="preserve">Každý občan Frýdku-Místku může každoročně navrhnout některou z osobností, které působí nebo působily ve městě.</w:t>
      </w:r>
    </w:p>
    <w:p>
      <w:pPr/>
      <w:r>
        <w:rPr>
          <w:b w:val="1"/>
          <w:bCs w:val="1"/>
        </w:rPr>
        <w:t xml:space="preserve">Petr Korč (NAŠE MĚSTO F-M), primátor F-M: </w:t>
      </w:r>
      <w:r>
        <w:rPr/>
        <w:t xml:space="preserve">"Já jsem rád, že i letos jsou to opravdoví patrioti a lidé, kteří zanechali ve Frýdku místu a jeho okolí silnou stopu. Nově letos poprvé probíhá předávání cen tady v secesní kavárně Radhošť. Ta je myslím velmi reprezentativním prostorem a na tuto komorní rodinnou akci, kde jsou známí a příbuzní oceněných se velmi hodí."</w:t>
      </w:r>
    </w:p>
    <w:p>
      <w:pPr/>
      <w:r>
        <w:rPr>
          <w:b w:val="1"/>
          <w:bCs w:val="1"/>
        </w:rPr>
        <w:t xml:space="preserve">Lukáš Kmec (ANO), náměstek primátora F-M:</w:t>
      </w:r>
      <w:r>
        <w:rPr/>
        <w:t xml:space="preserve"> "Já jsem rád, že statutární město Frýdek-Místek tyto ceny uděluje pravidelně a že se tady můžeme jako vedení města setkat s opravdovými osobnostmi, které pro toto město nebo pro ty místní části něco udělají."</w:t>
      </w:r>
    </w:p>
    <w:p>
      <w:pPr/>
      <w:r>
        <w:rPr/>
        <w:t xml:space="preserve">Cenu města za rok 2024 se odnesl například chlebovický pěstitel Brambor Libor Janečka. </w:t>
      </w:r>
    </w:p>
    <w:p>
      <w:pPr/>
      <w:r>
        <w:rPr>
          <w:b w:val="1"/>
          <w:bCs w:val="1"/>
        </w:rPr>
        <w:t xml:space="preserve">Libor Janečka, oceněná osobnost: </w:t>
      </w:r>
      <w:r>
        <w:rPr/>
        <w:t xml:space="preserve">"Pro mě osobně je to velice prestižní věc. A svým způsobem je to zúročení toho, že jsem se nevydal na tu lehčí cestu, posedět doma, odpočívat, zajít do hospody."</w:t>
      </w:r>
    </w:p>
    <w:p>
      <w:pPr/>
      <w:r>
        <w:rPr/>
        <w:t xml:space="preserve">Dalším oceněným se stal Aleš Pešat, jehož rodina roky pečuje o kapličku. Ten se ze slavnostního předávání omluvil a cenu za něj převzala dcera. </w:t>
      </w:r>
    </w:p>
    <w:p>
      <w:pPr/>
      <w:r>
        <w:rPr>
          <w:b w:val="1"/>
          <w:bCs w:val="1"/>
        </w:rPr>
        <w:t xml:space="preserve">Iveta Sochorová, dcera Aleše Pešata: </w:t>
      </w:r>
      <w:r>
        <w:rPr/>
        <w:t xml:space="preserve">"Můj tatínek nechal zrestaurovat kapličku Svaté Otylie, která se nachází ve Frýdku, na ulici na Staré město. Byla to kaplička, kterou nechal postavit jeho pradědeček. Vzkázal, že chce moc poděkovat všem, kteří ho navrhli a kteří ho ocenili a také, že chce poděkovat celé rodině, která vlastně spojila síly a díky které ta kaplička mohla být opravena."</w:t>
      </w:r>
    </w:p>
    <w:p>
      <w:pPr/>
      <w:r>
        <w:rPr/>
        <w:t xml:space="preserve">A třetí oceněnou osobností se stala restaurátorka sbírek a obrazů Alena Pustková.</w:t>
      </w:r>
    </w:p>
    <w:p>
      <w:pPr/>
      <w:r>
        <w:rPr>
          <w:b w:val="1"/>
          <w:bCs w:val="1"/>
        </w:rPr>
        <w:t xml:space="preserve">Alena Pustková, oceněná osobnost: </w:t>
      </w:r>
      <w:r>
        <w:rPr/>
        <w:t xml:space="preserve">"Já jsem muzejní konzervator, takže se starám o sbírky a dělám prostě ze starého pěkné věci a jsem ráda, když jsou vystavené."</w:t>
      </w:r>
    </w:p>
    <w:p>
      <w:pPr/>
      <w:r>
        <w:rPr/>
        <w:t xml:space="preserve"> Cena Statutárního města Frýdku Místku je udělována každoročně za uplynulý rok. Laureáty v oblastech vědecká činnost, výtvarné umění a architektura, hudba, literární činnost, dramatické umění, sport, výchova a vzdělávání a záchrana lidských životů navrhují občané a o udělení rozhoduje zastupitelstvo. Ocenění mohou dostat tři zvolené osobnosti.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436/ceny-mesta-frydekmistek-obdrzely-tri-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2026-04-06T03:22:19+02:00</dcterms:created>
  <dcterms:modified xsi:type="dcterms:W3CDTF">2026-04-06T03:22:19+02:00</dcterms:modified>
</cp:coreProperties>
</file>

<file path=docProps/custom.xml><?xml version="1.0" encoding="utf-8"?>
<Properties xmlns="http://schemas.openxmlformats.org/officeDocument/2006/custom-properties" xmlns:vt="http://schemas.openxmlformats.org/officeDocument/2006/docPropsVTypes"/>
</file>