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„Rowerem przez Stonawę”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>
          <w:b w:val="1"/>
          <w:bCs w:val="1"/>
        </w:rPr>
        <w:t xml:space="preserve">Elżbieta Gałuszka, współautorka wystawy: </w:t>
      </w:r>
      <w:r>
        <w:rPr/>
        <w:t xml:space="preserve">„Ten pomysł zrodził się już trzy lata temu, kiedy była nasza wystawa </w:t>
      </w:r>
      <w:r>
        <w:rPr>
          <w:i w:val="1"/>
          <w:iCs w:val="1"/>
        </w:rPr>
        <w:t xml:space="preserve">Z bajki do bajki</w:t>
      </w:r>
      <w:r>
        <w:rPr/>
        <w:t xml:space="preserve">. Tydzień po tej wystawie przyszła do mnie sąsiadka i mówi jest taka pani, pani Maria Knapkowa, która kiedyś mieszkała w Stonawie i ona wykonuje różne rzeźby. Czy mogłaby tutaj u nas te rzeźby wystawić.” 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>
          <w:b w:val="1"/>
          <w:bCs w:val="1"/>
        </w:rPr>
        <w:t xml:space="preserve">Elżbieta Gałuszka, współautorka wystawy:</w:t>
      </w:r>
      <w:r>
        <w:rPr/>
        <w:t xml:space="preserve"> „To była taka inspiracja, co gdybyśmy tak zrobili  spacer rowerem przez Stonawę? Powiedziałam o tym Jance Drdlowej, tej mojej współautorce wystawy, i ona mówi: Już to widzę, jak Cieszynianka przyjedzie na rowerze, na starym rowerze. Ktoś znowu powiedział: A macie tam kopalnie? No, nie mamy. To kopalnie. A macie farmę Stonawę? No nie mamy. No i tak przybywało i ten temat „żyj z przyrodą w zgodzie” zmienił się w </w:t>
      </w:r>
      <w:r>
        <w:rPr>
          <w:i w:val="1"/>
          <w:iCs w:val="1"/>
        </w:rPr>
        <w:t xml:space="preserve">Rowerem przez Stonawę</w:t>
      </w:r>
      <w:r>
        <w:rPr/>
        <w:t xml:space="preserve">.” 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>
          <w:b w:val="1"/>
          <w:bCs w:val="1"/>
        </w:rPr>
        <w:t xml:space="preserve">Elżbieta Gałuszka, współautorka wystawy: „</w:t>
      </w:r>
      <w:r>
        <w:rPr/>
        <w:t xml:space="preserve">Na całej tafli PZKO są jeszcze trzy grupy eksponatów. Są stonawskie lasy, są stonawskie pola i jest Stonawka ze stonawskimi stawami. Tam ciekawostką jest to, że są dwie legendy Józefa Ondrusza, który spoczywa na naszym cmentarzu.” 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„Głosowałam tam na ty obrazy koło ściany, bo to jest taka praca ręczna, fajna, i swój umysł tam trzeba dać do tego, swoją wyobraźnię.” „Jeszcze stale chodzę i nie mogę się zdecydować.” „Tu wszystko jest tak wspaniałe, tak fajne, że to trudno coś wybrać.” „Jeszcze nie głosowałam, na razie chodzę i zastanawiam się, bo strasznie trudny wybór.” „Oczywiście głosowałam na przedszkole.” „Prosiłam o dziesięć tych karteczek z rowerkiem, a ciągle rozmyślam, rozmyślam, bo ta wystawa mi się bardzo podoba. Jest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6/wystawa-rowerem-przez-ston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2026-05-16T10:56:29+02:00</dcterms:created>
  <dcterms:modified xsi:type="dcterms:W3CDTF">2026-05-16T10:56:29+02:00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