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13.11.2025, 10:35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Ostravě-Mariánských Horách prochází kompletní rekonstrukcí další bytový dům</w:t>
      </w:r>
    </w:p>
    <w:p>
      <w:pPr/>
      <w:r>
        <w:rPr>
          <w:b w:val="1"/>
          <w:bCs w:val="1"/>
        </w:rPr>
        <w:t xml:space="preserve">Patrik Hujdus (Nezávislí), starosta Ostravy-Mariánských Hor a Hulvák: </w:t>
      </w:r>
      <w:r>
        <w:rPr/>
        <w:t xml:space="preserve">“Tady budou nové podlahy, nové omítky, bude tady nové vybavení koupelen, toalet, budou tady nové kuchyňské linky, bude tady všechno nové. Ten dům částečně bude sloužit pro preferované profese, to znamená, můžou tady bydlet třeba učitelé, lékaři, policisté, ale mohou tady bydlet i další občané.”</w:t>
      </w:r>
    </w:p>
    <w:p>
      <w:pPr/>
      <w:r>
        <w:rPr/>
        <w:t xml:space="preserve">Původně se v tomto domě bydlelo stejně jako na ulici Strmá 3. Domy ale byly ve špatném stavu, měly stará okna i starý typ vytápění. Nájemníkům, kteří tady bydleli, radnice nabídla náhradní bydlení.</w:t>
      </w:r>
    </w:p>
    <w:p>
      <w:pPr/>
      <w:r>
        <w:rPr>
          <w:b w:val="1"/>
          <w:bCs w:val="1"/>
        </w:rPr>
        <w:t xml:space="preserve">Patrik Hujdus (Nezávislí), starosta Ostravy-Mariánských Hor a Hulvák:</w:t>
      </w:r>
      <w:r>
        <w:rPr/>
        <w:t xml:space="preserve"> “Celý dům rekonstruujeme díky dotace ze státního fondu podpory Investic, kde nejenom, že jsme získali zajímavou téměř  40% dotaci, ale také velmi výhodný úvěr.”</w:t>
      </w:r>
    </w:p>
    <w:p>
      <w:pPr/>
      <w:r>
        <w:rPr>
          <w:b w:val="1"/>
          <w:bCs w:val="1"/>
        </w:rPr>
        <w:t xml:space="preserve">Jiří Pagáč (KDU-ČSL), místostarosta Ostravy-Mariánských Hor a Hulvák: </w:t>
      </w:r>
      <w:r>
        <w:rPr/>
        <w:t xml:space="preserve">“Staveniště bylo předáno zhruba před měsícem a za ten měsíc se podařilo vybourat původní konstrukce, původní dispozice a zařizovací předměty a odstranit veškeré omítky. Právě probíhá odstraňování sutě.”</w:t>
      </w:r>
    </w:p>
    <w:p>
      <w:pPr/>
      <w:r>
        <w:rPr/>
        <w:t xml:space="preserve">Nové byty budou mít dispozice 2+kk a 3+kk o velikosti 50 až 65 metrů čtverečních. Všechny budou vybaveny klimatizací a elektrickými roletami.</w:t>
      </w:r>
    </w:p>
    <w:p>
      <w:pPr/>
      <w:r>
        <w:rPr>
          <w:b w:val="1"/>
          <w:bCs w:val="1"/>
        </w:rPr>
        <w:t xml:space="preserve">Jiří Pagáč (KDU-ČSL), místostarosta Ostravy-Mariánských Hor a Hulvák: </w:t>
      </w:r>
      <w:r>
        <w:rPr/>
        <w:t xml:space="preserve">“Smlouvu se zhotovitelem máme podepsanou tak, že by ty práce měly být hotovy v září tohoto roku."</w:t>
      </w:r>
    </w:p>
    <w:p>
      <w:pPr/>
      <w:r>
        <w:rPr/>
        <w:t xml:space="preserve">Součástí proměny bude také revitalizace zeleně a vybudování nových parkovacích míst.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arianske-hory/11000051613/v-ostravemarianskych-horach-prochazi-kompletni-rekonstrukci-dalsi-bytovy-d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2026-05-08T09:50:12+02:00</dcterms:created>
  <dcterms:modified xsi:type="dcterms:W3CDTF">2026-05-08T09:50:12+02:00</dcterms:modified>
</cp:coreProperties>
</file>

<file path=docProps/custom.xml><?xml version="1.0" encoding="utf-8"?>
<Properties xmlns="http://schemas.openxmlformats.org/officeDocument/2006/custom-properties" xmlns:vt="http://schemas.openxmlformats.org/officeDocument/2006/docPropsVTypes"/>
</file>