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14.11.2025,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stromořadí lemuje polní cestu z Butovic</w:t>
      </w:r>
    </w:p>
    <w:p>
      <w:pPr/>
      <w:r>
        <w:rPr/>
        <w:t xml:space="preserve">Nové stromořadí v délce více než jeden kilometr už lemuje polní cestu mezi Butovicemi a Pustějovem. Myšlenku, starou necelé dva roky, realizuje po domluvě s radnicí, která je majitelem pozemku, studénecká organizace Českého svazu ochránců přírody.  </w:t>
      </w:r>
    </w:p>
    <w:p>
      <w:pPr/>
      <w:r>
        <w:rPr>
          <w:b w:val="1"/>
          <w:bCs w:val="1"/>
        </w:rPr>
        <w:t xml:space="preserve">Petr Libosvár, koordinátor projektů, ČSOP Studénka:</w:t>
      </w:r>
      <w:r>
        <w:rPr/>
        <w:t xml:space="preserve"> “Takových polních cest je na katastru Studénky více  a tohle je taková první vlaštovka pro nás, co se týká těchto polních cest. Tahle cesta vede z Pustějova, do Bílova a vlastně do Butovic, je to taková spojnice, a rádi bychom, kdyby třeba ta cesta někdy v budoucnu pokračovala a vznikla tady nějaká cyklostezka. Dnes tady sadíme prvních 109 stromů a zhruba 220 keřů.”</w:t>
      </w:r>
    </w:p>
    <w:p>
      <w:pPr/>
      <w:r>
        <w:rPr/>
        <w:t xml:space="preserve">Druhově se jedná o mix stromů, které do této volné krajiny patří, jsou to duby, hrušky, třešně nebo babyky. S jejich výsadbou pomáhají žáci zdejších základních škol. Podle úvodní instruktáže musí sami vykopat vhodnou jámu, stromek do ní vložit, správně připevnit k opěrnému kůlu a nakonec obalit ochranným pletivem. </w:t>
      </w:r>
    </w:p>
    <w:p>
      <w:pPr/>
      <w:r>
        <w:rPr>
          <w:b w:val="1"/>
          <w:bCs w:val="1"/>
        </w:rPr>
        <w:t xml:space="preserve">žáci 7. třídy ZŠ Sjednocení:</w:t>
      </w:r>
    </w:p>
    <w:p>
      <w:pPr/>
      <w:r>
        <w:rPr/>
        <w:t xml:space="preserve">“Je to dobré, místo školy, aspoň se nemusíme učit, ale není to špatné.” </w:t>
      </w:r>
    </w:p>
    <w:p>
      <w:pPr/>
      <w:r>
        <w:rPr/>
        <w:t xml:space="preserve">“Pomůžeme životnímu prostředí, prostě stromy pomáhají k životu.” </w:t>
      </w:r>
    </w:p>
    <w:p>
      <w:pPr/>
      <w:r>
        <w:rPr/>
        <w:t xml:space="preserve">“Dělám to poprvé, jde to dobře.”</w:t>
      </w:r>
    </w:p>
    <w:p>
      <w:pPr/>
      <w:r>
        <w:rPr/>
        <w:t xml:space="preserve">“Jasně, že nám to přišlo zbytečné, ale když nám to vysvětlili, tak je to podle mě celkem dobrá věc takhle sadit stromy.” </w:t>
      </w:r>
    </w:p>
    <w:p>
      <w:pPr/>
      <w:r>
        <w:rPr/>
        <w:t xml:space="preserve">“Jde to, ale je to trochu složité, ale myslím, že nám to půjde.” </w:t>
      </w:r>
    </w:p>
    <w:p>
      <w:pPr/>
      <w:r>
        <w:rPr>
          <w:b w:val="1"/>
          <w:bCs w:val="1"/>
        </w:rPr>
        <w:t xml:space="preserve">Petr Libosvár, koordinátor projektů, ČSOP Studénka: </w:t>
      </w:r>
      <w:r>
        <w:rPr/>
        <w:t xml:space="preserve">“Dneska probíhá druhý výsadbový den se školami. Minulý týden tady byla základní škola Butovická, dneska tady máme děti ze základní školy Sjednocení a právě pro ně jsme to připravili, protože tyhle děti je potřeba motivovat k tomu, aby měly k té přírodě trošku vztah a také k místu, kde žijí. A když si ten svůj strom tady dneska vysadí, tak víme, že oni se o něj nějakým způsobem i v budoucnu budou starat nebo se o něj zajímat, protože je to jejich dílo. Ty stromy tady porostou desítky a duby dokonce i stovky let.”</w:t>
      </w:r>
    </w:p>
    <w:p>
      <w:pPr/>
      <w:r>
        <w:rPr/>
        <w:t xml:space="preserve">Projekt výsadby nového stromořadí je realizován ve spolupráci s managementem Agentury ochrany přírody a krajiny a je spolufinancován z dotace Evropské unie.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1627/nove-stromoradi-lemuje-polni-cestu-z-but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2026-06-26T22:55:22+02:00</dcterms:created>
  <dcterms:modified xsi:type="dcterms:W3CDTF">2026-06-26T22:55:22+02:00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