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Odpadem kontaminované pozemky v Hošťálkovicích vykupuje město zpátky, s majiteli uzavřelo dohodu</w:t>
      </w:r>
    </w:p>
    <w:p>
      <w:pPr/>
      <w:r>
        <w:rPr/>
        <w:t xml:space="preserve">Ostrava-Hošťálkovice před časem prodala osm pozemků na okraji obvodu pro stavbu rodinných domků za celkem 20 milionů korun. Když první majitelé začali kopat, našli podzemí nebezpečný odpad. Místní radnice prý o problému nevěděla a nabídla majitelům vrácení peněz. Peníze obvod už v rozpočtu nemá a tak pomůže magistrát.</w:t>
      </w:r>
    </w:p>
    <w:p>
      <w:pPr/>
      <w:r>
        <w:rPr/>
        <w:t xml:space="preserve">K dosažení shody mezi jednotlivými vlastníky a statutárním městem Ostrava došlo při jednání na magistrátu za účasti náměstka primátora pro životní prostředí Aleše Boháče. Dohody tak mohly být připraveny k podpisu okamžitě po skončení zasedání.</w:t>
      </w:r>
    </w:p>
    <w:p>
      <w:pPr/>
      <w:r>
        <w:rPr>
          <w:b w:val="1"/>
          <w:bCs w:val="1"/>
        </w:rPr>
        <w:t xml:space="preserve">Jiří Jureček </w:t>
      </w:r>
      <w:r>
        <w:rPr>
          <w:b w:val="1"/>
          <w:bCs w:val="1"/>
        </w:rPr>
        <w:t xml:space="preserve">(Starostové Pro Ostravu)</w:t>
      </w:r>
      <w:r>
        <w:rPr>
          <w:b w:val="1"/>
          <w:bCs w:val="1"/>
        </w:rPr>
        <w:t xml:space="preserve">, starosta Hošťálkovic:</w:t>
      </w:r>
      <w:r>
        <w:rPr/>
        <w:t xml:space="preserve"> „Vše bylo připraveno tak, aby dohody mohly být podepsány okamžitě po skončení zasedání zastupitelstva. Jedna dohoda o narovnání bude podepsána dodatečně, a to po výmazu zástavního práva a zákazu zcizení na daném pozemku v katastru nemovitostí.“</w:t>
      </w:r>
    </w:p>
    <w:p>
      <w:pPr/>
      <w:r>
        <w:rPr/>
        <w:t xml:space="preserve">Starosta zároveň upřesnil, že u jednoho z majitelů již v den zasedání došlo nejen k podpisu dohody, ale také k okamžitému odeslání finančních prostředků. Ostatní vlastníci využijí termín podpisu v úterý 18. listopadu 2025, který sami preferovali. Převody financí proto proběhnou následně, v souladu s tímto termínem.</w:t>
      </w:r>
    </w:p>
    <w:p>
      <w:pPr/>
      <w:r>
        <w:rPr/>
        <w:t xml:space="preserve">{{souvisejici-clanek-"11000051336"}}</w:t>
      </w:r>
    </w:p>
    <w:p>
      <w:pPr/>
      <w:r>
        <w:rPr/>
        <w:t xml:space="preserve">Ve hře jsou nyní dvě možnosti prodeje: buď budou pozemky prodány i s ekologickou zátěží, ale pod cenou a nebo město nechá provést sanaci a prodány budou až potom.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659/odpadem-kontaminovane-pozemky-v-hostalkovicich-vykupuje-mesto-zpatky-s-majiteli-uzavrelo-do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2026-06-13T05:16:18+02:00</dcterms:created>
  <dcterms:modified xsi:type="dcterms:W3CDTF">2026-06-13T05:16:18+02:00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