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 rámci Mezinárodního turnaje Future 2025 hostila tenisty na vozíku z Ameriky i Asie</w:t>
      </w:r>
    </w:p>
    <w:p>
      <w:pPr/>
      <w:r>
        <w:rPr/>
        <w:t xml:space="preserve">Ve spolupráci s centrem tenisu na vozíku uspořádalo město Karviná Mezinárodní tenisový turnaj vozíčkářů FUTURE Karviná 2025. </w:t>
      </w:r>
    </w:p>
    <w:p>
      <w:pPr/>
      <w:r>
        <w:rPr>
          <w:b w:val="1"/>
          <w:bCs w:val="1"/>
        </w:rPr>
        <w:t xml:space="preserve">Martin Císař, prezident Českého tenisového svazu vozíčkářů: </w:t>
      </w:r>
      <w:r>
        <w:rPr/>
        <w:t xml:space="preserve">“Turnaj absolvuje zhruba 30 - 32 mužů, 16 žen a 7 kvadruplegiků, což je kategorie pro hráče s těžším handicapem i horních končetin, takže oni občas mají třeba i přilepenou tejpem raketu k ruce, aby vůbec mohli hrát.” </w:t>
      </w:r>
    </w:p>
    <w:p>
      <w:pPr/>
      <w:r>
        <w:rPr>
          <w:b w:val="1"/>
          <w:bCs w:val="1"/>
        </w:rPr>
        <w:t xml:space="preserve">Jan Slepička, organizátor turnaje: </w:t>
      </w:r>
      <w:r>
        <w:rPr/>
        <w:t xml:space="preserve">“Je to v podstatě jednoduché, protože oproti tenisu zdravých se to liší jenom tím, že míček může dvakrát dopadnout, nikoliv jednou. Ale ti nejlepší světoví hráči hrají většinou na jeden dopad, takže se to ani neliší.”</w:t>
      </w:r>
    </w:p>
    <w:p>
      <w:pPr/>
      <w:r>
        <w:rPr/>
        <w:t xml:space="preserve">Turnaje se v hojném počtu účastnily také ženy. A to jak z Česka, tak ze zahraničí.</w:t>
      </w:r>
    </w:p>
    <w:p>
      <w:pPr/>
      <w:r>
        <w:rPr>
          <w:b w:val="1"/>
          <w:bCs w:val="1"/>
        </w:rPr>
        <w:t xml:space="preserve">Ladislava Pořízková, sportovkyně z Prahy: </w:t>
      </w:r>
      <w:r>
        <w:rPr/>
        <w:t xml:space="preserve">"Tady vždycky turnaj vyjde plně na suprově, protože máme ubytování hned na kurtech. Super."</w:t>
      </w:r>
    </w:p>
    <w:p>
      <w:pPr/>
      <w:r>
        <w:rPr>
          <w:b w:val="1"/>
          <w:bCs w:val="1"/>
        </w:rPr>
        <w:t xml:space="preserve">Elizabeth Williams, sportovkyně z USA: </w:t>
      </w:r>
      <w:r>
        <w:rPr/>
        <w:t xml:space="preserve">"Je to obecně skvělá zkušenost. Vlastně jsem nikdy nehrála a nebydlela tak blízko sebe na jednom místě, skvělé. A lidé jsou velice milí."</w:t>
      </w:r>
    </w:p>
    <w:p>
      <w:pPr/>
      <w:r>
        <w:rPr/>
        <w:t xml:space="preserve">Celý turnaj se nesl v duchu přátelské atmosféry a pohostinnosti pro všechny bez rozdílu věku, pohlaví a národnosti.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725/karvina-v-ramci-mezinarodniho-turnaje-future-2025-hostila-tenisty-na-voziku-z-ameriky-i-a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2026-05-13T21:58:59+02:00</dcterms:created>
  <dcterms:modified xsi:type="dcterms:W3CDTF">2026-05-13T21:58:59+02:00</dcterms:modified>
</cp:coreProperties>
</file>

<file path=docProps/custom.xml><?xml version="1.0" encoding="utf-8"?>
<Properties xmlns="http://schemas.openxmlformats.org/officeDocument/2006/custom-properties" xmlns:vt="http://schemas.openxmlformats.org/officeDocument/2006/docPropsVTypes"/>
</file>