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09:06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vyroste parkovací dům pro 315 aut</w:t>
      </w:r>
    </w:p>
    <w:p>
      <w:pPr/>
      <w:r>
        <w:rPr/>
        <w:t xml:space="preserve">Situace s parkováním na sídlišti Riviéra je kritická. Lidé po práci objíždějí ulice a hledají volné parkovací místo. Mnoho z nich ho vůbec nenajde a musí parkovat dále od svého bydlení. Město se proto snaží situaci řešit.</w:t>
      </w:r>
    </w:p>
    <w:p>
      <w:pPr/>
      <w:r>
        <w:rPr>
          <w:b w:val="1"/>
          <w:bCs w:val="1"/>
        </w:rPr>
        <w:t xml:space="preserve">Jiří Kajzar (Naše Město F-M), náměstek primátora Frýdku-Místku:</w:t>
      </w:r>
      <w:r>
        <w:rPr/>
        <w:t xml:space="preserve"> "Teď se stane to, co jsme slíbili, že tady je kritický nedostatek parkovacích míst na sídlišti Riviéra. Snažíme se vyhovět, snažíme se získávat místa tady někde lokálně. Budeme ještě stavět dalších asi třicet parkovacích míst jako v jednom tom vnitrobloku, ale to je pořád málo. Takže chceme do té doby, než se postaví parkovací dům, aby ti lidé co nejdříve parkovali, aby potom počkali na tu realizaci. To bude třeba dejme tomu rok na ten parkovací dům a pak tady vznikne nějakých konečných plánovaných cílových 315 parkovacích míst."</w:t>
      </w:r>
    </w:p>
    <w:p>
      <w:pPr/>
      <w:r>
        <w:rPr/>
        <w:t xml:space="preserve">Vybudování parkovacího domu na místě bývalého kina Petra Bezruče bude mít tři fáze.</w:t>
      </w:r>
    </w:p>
    <w:p>
      <w:pPr/>
      <w:r>
        <w:rPr>
          <w:b w:val="1"/>
          <w:bCs w:val="1"/>
        </w:rPr>
        <w:t xml:space="preserve">Jiří Kajzar (Naše Město F-M), náměstek primátora Frýdku-Místku:</w:t>
      </w:r>
      <w:r>
        <w:rPr/>
        <w:t xml:space="preserve"> "Celková ta akce tady řešení toho prostoru s bývalým kinem má několik etap. V první etapě dojde k odstranění stavby, to znamená dneska té ruiny. Pak se ten prostor upraví. Vznikne tady velké parkoviště, které se bude skládat ze dvou ploch. To znamená, že po té zbourané části plus stávající parkoviště dohromady se to spojí a bude to nové parkoviště pro 165 parkovacích míst. No a následně se budou mezitím dělat všechny kroky k tomu, aby se připravila stavba parkovacího domu a to bude vlastně výsledná třetí etapa a to je samotná výstavba parkovacího domu."</w:t>
      </w:r>
    </w:p>
    <w:p>
      <w:pPr/>
      <w:r>
        <w:rPr/>
        <w:t xml:space="preserve">Město na projektu spolupracuje s architektonickou kanceláří, která připravila na základě průzkumu koncepci, kde by parkoviště mohla stát a co by obyvatelé nejvíce ocenili.</w:t>
      </w:r>
    </w:p>
    <w:p>
      <w:pPr/>
      <w:r>
        <w:rPr>
          <w:b w:val="1"/>
          <w:bCs w:val="1"/>
        </w:rPr>
        <w:t xml:space="preserve">Tomáš Čech, architekt:</w:t>
      </w:r>
      <w:r>
        <w:rPr/>
        <w:t xml:space="preserve"> "Místo bývalého kina Petra Bezruče bylo jedno z těch vhodných. Jedno z těch, které jsme doporučili k dalšímu rozpracování a k realizaci. Zároveň jsme zkoumali nejenom ty objektivní parametry, ale i subjektivní, a to především zájem občanů o podobnou službu. Občané téma parkování považují za palčivé, nepřekvapivě, a že kvalitní parkování v parkovacím domě by pro mnohé z nich bylo lákavou variantou. Místo, kde by měli jisté parkovací stání v průběhu celého dne. Nemuseli by jezdit po sídlišti a hledat místo, kde by mohli auto třeba vysát nebo umýt. Místo, kde by byly umístěny výdejní boxy a parkování by spojili s vyřízením takových věcí, by pro ně bylo atraktivní a byli by připraveni za takovou službu platit."</w:t>
      </w:r>
    </w:p>
    <w:p>
      <w:pPr/>
      <w:r>
        <w:rPr/>
        <w:t xml:space="preserve">V poslední fázi bude město upravovat prostor u parkovacího domu tak, aby zde vzniklo místo pro odpočinek a relaxaci. Celková investice překročí 300 milionů korun a parkovací dům by mohl být postaven do šesti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773/ve-frydkumistku-vyroste-parkovaci-dum-pro-315-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2026-05-23T05:03:30+02:00</dcterms:created>
  <dcterms:modified xsi:type="dcterms:W3CDTF">2026-05-23T05:03:30+02:00</dcterms:modified>
</cp:coreProperties>
</file>

<file path=docProps/custom.xml><?xml version="1.0" encoding="utf-8"?>
<Properties xmlns="http://schemas.openxmlformats.org/officeDocument/2006/custom-properties" xmlns:vt="http://schemas.openxmlformats.org/officeDocument/2006/docPropsVTypes"/>
</file>