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26.11.2025, 09:55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ocenili nejlepší žáky, studenty, školní týmy a kolektivy města</w:t>
      </w:r>
    </w:p>
    <w:p>
      <w:pPr/>
      <w:r>
        <w:rPr/>
        <w:t xml:space="preserve">  Město  ocenilo nejen jednotlivce, ale i úspěšné kluby a kolektivy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„Já pokud budu mluvit jako  zástupce zřizovatele, tak musím říct, že jsem nesmírně hrdý  na to, že tady v Bruntále vyrůstají takoví talentovaní žáci i  studenti. A já pevně věřím, že dnešní ocenění bude pro ně  motivací. Motivací k tomu, aby pokračovali dál. A samozřejmě,  aby se i do Bruntálu vrátili. Aby na něj nezapomněli, to znamená  ti, kteří budou studovat někde mimo Bruntál a ť na něj  nezapomenou a vrátí se k nám.“</w:t>
      </w:r>
    </w:p>
    <w:p>
      <w:pPr/>
      <w:r>
        <w:rPr>
          <w:b w:val="1"/>
          <w:bCs w:val="1"/>
        </w:rPr>
        <w:t xml:space="preserve">Denisa  Navrátilová:</w:t>
      </w:r>
      <w:r>
        <w:rPr/>
        <w:t xml:space="preserve"> „Já jsem to dostala za kategorii tance a strašně  si toho moc vážím. To je moje trenérka tady a jsem strašně  vděčná za to, co mě naučila.“</w:t>
      </w:r>
    </w:p>
    <w:p>
      <w:pPr/>
      <w:r>
        <w:rPr>
          <w:b w:val="1"/>
          <w:bCs w:val="1"/>
        </w:rPr>
        <w:t xml:space="preserve">Maxim  Svoboda: </w:t>
      </w:r>
      <w:r>
        <w:rPr/>
        <w:t xml:space="preserve">„Za B jedničku. To je angličtina a ta největší  úroveň, která je tam zatím.</w:t>
      </w:r>
    </w:p>
    <w:p>
      <w:pPr/>
      <w:r>
        <w:rPr>
          <w:b w:val="1"/>
          <w:bCs w:val="1"/>
        </w:rPr>
        <w:t xml:space="preserve">Marek  Sekanina:</w:t>
      </w:r>
      <w:r>
        <w:rPr/>
        <w:t xml:space="preserve"> „Dostali jsme ocenění za účast v celostátní kole ve  finanční gramotnosti. Konalo se to v Praze v Národní bance.  Určitě to byla super příležitost.“</w:t>
      </w:r>
    </w:p>
    <w:p>
      <w:pPr/>
      <w:r>
        <w:rPr>
          <w:b w:val="1"/>
          <w:bCs w:val="1"/>
        </w:rPr>
        <w:t xml:space="preserve">Jakub  Čopák: </w:t>
      </w:r>
      <w:r>
        <w:rPr/>
        <w:t xml:space="preserve">„Za třídu jsme poslali 80 tisíc Nadaci dobrý anděl.“</w:t>
      </w:r>
    </w:p>
    <w:p>
      <w:pPr/>
      <w:r>
        <w:rPr>
          <w:b w:val="1"/>
          <w:bCs w:val="1"/>
        </w:rPr>
        <w:t xml:space="preserve">Klára  Šrubařová: </w:t>
      </w:r>
      <w:r>
        <w:rPr/>
        <w:t xml:space="preserve">„My jsme Eko tým ze základní školy Jesenická v  Bruntále a dostali jsme to za to, jak vlastně pomáháme našemu  prostředí školy a za to, že jsme 3x za sebou obhájili eko titul.  V eko týmu je nás 11 i s paní učitelkami.“</w:t>
      </w:r>
    </w:p>
    <w:p>
      <w:pPr/>
      <w:r>
        <w:rPr>
          <w:b w:val="1"/>
          <w:bCs w:val="1"/>
        </w:rPr>
        <w:t xml:space="preserve">Aneta  Holečková:</w:t>
      </w:r>
      <w:r>
        <w:rPr/>
        <w:t xml:space="preserve"> „My jsme to dostali za výstavu, kterou jsme měli  začátkem léta. Všechno možné, většinou máme zadaná témata  nebo máme volné téma.“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„Závěrem bych chtěl říct, že  to není samozřejmostí. Je to zásluha studentů a žáků, ale  také zásluha pracovitého nasazení a píle učitelů a samozřejmě  i rodičů, kteří je podporují. A těmto všem bych chtěl moc  poděkovat.“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1821/v-bruntale-ocenili-nejlepsi-zaky-studenty-skolni-tymy-a-kolektivy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2026-07-11T00:33:42+02:00</dcterms:created>
  <dcterms:modified xsi:type="dcterms:W3CDTF">2026-07-11T00:33:42+02:00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