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Řemeslo má respekt láká žáky do řemeslných oborů</w:t>
      </w:r>
    </w:p>
    <w:p>
      <w:pPr/>
      <w:r>
        <w:rPr/>
        <w:t xml:space="preserve">Svůj stánek měl ve Futuru také Moravskoslezský kraj, který zde popularizuje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jako úplně jiná. Kdyby se to dařilo stoprocentně, tak tady dneska nejsme."</w:t>
      </w:r>
    </w:p>
    <w:p>
      <w:pPr/>
      <w:r>
        <w:rPr/>
        <w:t xml:space="preserve">Co všechno děláte pro to, aby se obory naplnily v rámci toho projektu obecně?</w:t>
      </w:r>
    </w:p>
    <w:p>
      <w:pPr/>
      <w:r>
        <w:rPr>
          <w:b w:val="1"/>
          <w:bCs w:val="1"/>
        </w:rPr>
        <w:t xml:space="preserve">Jana Trombíková, Odbor školství, mládeže a sportu, KÚ MSK:</w:t>
      </w:r>
      <w:r>
        <w:rPr/>
        <w:t xml:space="preserve"> "Kampaň je zaměřená tak, že podporujeme obory stipendií. To je jedna z těch složek podpory, kdy obory jsou podporované prospěchovou, případně motivační složkou stipendia. Těch podporovaných oborů je celá řada. Na dvaceti školách, vlastně v celém kraji, plus jsou podporovány obory na školách v okrajových lokalitách kraje, takže to je jedna věc. Dále je celá kampaň na podporu řemesel, která čítá aktivitu zejména na sociálních sítích."</w:t>
      </w:r>
    </w:p>
    <w:p>
      <w:pPr/>
      <w:r>
        <w:rPr/>
        <w:t xml:space="preserve">Na veletrhu se prezentovalo padesát středních škol, ať už krajských, soukromých nebo církevních.</w:t>
      </w:r>
    </w:p>
    <w:p>
      <w:pPr/>
      <w:r>
        <w:rPr>
          <w:b w:val="1"/>
          <w:bCs w:val="1"/>
        </w:rPr>
        <w:t xml:space="preserve">Lenka Veličková, organizátorka akce: </w:t>
      </w:r>
      <w:r>
        <w:rPr/>
        <w:t xml:space="preserve">"Zájemci o studium si tady mohou vyhlédnout studijní obor od různých učebních oborů umělecké školy, technické školy a zájem o akci je opravdu veliký."</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822/kampan-remeslo-ma-respekt-laka-zaky-do-remeslnych-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2026-05-08T07:55:56+02:00</dcterms:created>
  <dcterms:modified xsi:type="dcterms:W3CDTF">2026-05-08T07:55:56+02:00</dcterms:modified>
</cp:coreProperties>
</file>

<file path=docProps/custom.xml><?xml version="1.0" encoding="utf-8"?>
<Properties xmlns="http://schemas.openxmlformats.org/officeDocument/2006/custom-properties" xmlns:vt="http://schemas.openxmlformats.org/officeDocument/2006/docPropsVTypes"/>
</file>