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mají nové motorizované pomocníky</w:t>
      </w:r>
    </w:p>
    <w:p>
      <w:pPr/>
      <w:r>
        <w:rPr/>
        <w:t xml:space="preserve">Čtyři noví pomocníci technických služeb jsou za parkování v areálu na Suvorovově ulici, páté vozidlo už je připraveno ve středisku zeleně na ulici Palackého. Představují investici za více než 16 milionů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 touto částkou se skrývá nové svozové vozidlo pro odpadové hospodářství. Jedná se o klasický podvozek MAN, trojosa z nosností 26 tun, na kterém je 21 kubíková odpadní nádoba s tím, že toto vozidlo je vybaveno automatickým děleným nakladačem a mělo by být velkým pomocníkem na úseku odpadového hospodářství. Více méně nahrazuje vozidlo z roku 2011. Dále na odpadovém hospodářství přibyl taky natahovač kontejnerů. Toto vozidlo je vybaveno hydraulickou rukou, která je schopna zvednout dvě tuny až na vzdálenosti 7 metrů, takže bude velkým pomocníkem při svozu polopodzemních kontejnerů.”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“Pro mě nejdůležitější je svozové vozidlo, samozřejmě zefektivní ten svoz komunálního odpadu a je důležité říct, že je to technika, která umí ten odpad i lisovat. Tedy nebudeme vozit po Novém Jičíně vzduch, ale skutečný odpad. Navazuje nám na to jeřáb s dlouhou rukou, který nám bude vyvážet postupně ty polozapuštěné kontejnery. Těch hnízd v budoucnu bude samozřejmě více a i to velmi zefektivní vývoz v tom odpadovém hospodářství.” </w:t>
      </w:r>
    </w:p>
    <w:p>
      <w:pPr/>
      <w:r>
        <w:rPr/>
        <w:t xml:space="preserve">V tuto chvíli je ve městě šest stanovišť s polopodzemními kontejnery.</w:t>
      </w:r>
    </w:p>
    <w:p>
      <w:pPr/>
      <w:r>
        <w:rPr/>
        <w:t xml:space="preserve">Další část financí směřovala do techniky úseku místních komunikací. Kompletně repasována byla stará Multicara z roku 2005, která slouží díky nástavcům jednak jako sypač a pluh pro zimní údržbu a celoročně také pro údržbu dětských hřišť, chodníků a komunikací.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jsme na úseku místních komunikací zajistili přestavbu vozidla Kropička, která byla předurčena pouze pro dovoz a odvoz vody a k občasnému ochlazení komunikací. Toto vozidlo bude nyní, kdy je opatřeno hákovým nakladačem s valníkem, využíváno pro převozu materiálu, to znamená úpravy komunikací, chodníků, dětská hřiště, převoz materiálu, drobné techniky a podobně.”</w:t>
      </w:r>
    </w:p>
    <w:p>
      <w:pPr/>
      <w:r>
        <w:rPr/>
        <w:t xml:space="preserve">Pracovníci úseku veřejné zeleně zase budou moci využívat novou šestimístnou skříňovou dodávka, která nahrazuje vozidlo z roku 2010.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“Obecně lze říct, že pravidelná obnova techniky přispívá k dobré kvalitě poskytovaných služeb a tím minimalizuje město náklady a prostoje věnované opravám té staré techniky. Samozřejmě vyřazenou techniku nějakým způsobem dáme do kupy a snažíme se přes portál efektivně prodávat.”</w:t>
      </w:r>
    </w:p>
    <w:p>
      <w:pPr/>
      <w:r>
        <w:rPr/>
        <w:t xml:space="preserve">Právě částka z prodeje staré techniky se pak vrací do nákupu nové, stejně tak technické služby snižují náklady na svůj provoz v rámci doplňkové činnosti, kdy zajišťují svoz směsného komunálního odpadu v Libhošti, Štramberku a od nového roku i v Ženklavě.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903/technicke-sluzby-maji-nove-motorizovane-pomo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2026-05-18T00:52:28+02:00</dcterms:created>
  <dcterms:modified xsi:type="dcterms:W3CDTF">2026-05-18T00:52:28+02:00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