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Innoverse spojila inovace, technologie a školy</w:t>
      </w:r>
    </w:p>
    <w:p>
      <w:pPr/>
      <w:r>
        <w:rPr/>
        <w:t xml:space="preserve">Konference Inovace se zaplnila Dům kultury poklad odborníky z veřejné správy, školství i firem. Sešlo se jich na 600. A jaká témata rezonovala? Umělá inteligence, trendy ve vzdělávání a také kybernetická bezpečnost. Tedy oblasti, které dnes formují nejen podnikání, ale i běžný život.</w:t>
      </w:r>
    </w:p>
    <w:p>
      <w:pPr/>
      <w:r>
        <w:rPr>
          <w:b w:val="1"/>
          <w:bCs w:val="1"/>
        </w:rPr>
        <w:t xml:space="preserve">Adéla Hradilová, předsedkyně představenstva MSIC:</w:t>
      </w:r>
      <w:r>
        <w:rPr/>
        <w:t xml:space="preserve"> "Cílem je inspirovat další lidi k tomu, aby začali podnikat. Přinést jim nové informace. Proto jsou tady i zahraniční řečníci, kteří budou mluvit o změnách ve společnosti, o tom, jaké to skýtá příležitosti anebo výzvy. A je to i o propojování. Umožnit lidem se potkat, protože všichni žijeme v online světě. Ale ta fyzická setkání mají vždycky něco do sebe a vznikají tady zajímavé spolupráce, které by bez konference nemohly vzniknout. Budeme se také bavit o tom, že cesta k úspěchu není jednoduchá. Máme tady na konci zařazenou tzv. fuck up show, kde budou vlastně podnikatelé sdílet informace o tom, co se jim nepovedlo, že to chce jen odvahu a vytrvalost, aby se něčeho dosáhlo."</w:t>
      </w:r>
    </w:p>
    <w:p>
      <w:pPr/>
      <w:r>
        <w:rPr/>
        <w:t xml:space="preserve">Podle vedení kraje akce ukazuje, že Moravskoslezský region chce držet krok s rychle se měnícími technologiemi.</w:t>
      </w:r>
    </w:p>
    <w:p>
      <w:pPr/>
      <w:r>
        <w:rPr>
          <w:b w:val="1"/>
          <w:bCs w:val="1"/>
        </w:rPr>
        <w:t xml:space="preserve">Šárka Šimoňáková (ANO), 1. náměstkyně hejtmana MS kraje:</w:t>
      </w:r>
      <w:r>
        <w:rPr/>
        <w:t xml:space="preserve"> "Novým trendem, který určitě všichni zaznamenávají, je AI. A Moravskoslezský kraj s institucemi v rámci regionu se snaží připravovat projekty, které směřují do oblasti AI, kde se můžeme stát lídrem."</w:t>
      </w:r>
    </w:p>
    <w:p>
      <w:pPr/>
      <w:r>
        <w:rPr/>
        <w:t xml:space="preserve">Jednou z řečníků byla i trendová analytička Pavlína  Louženská, která upozornila na to, jak umělá inteligence ovlivňuje děti a mladé lidi.</w:t>
      </w:r>
    </w:p>
    <w:p>
      <w:pPr/>
      <w:r>
        <w:rPr>
          <w:b w:val="1"/>
          <w:bCs w:val="1"/>
        </w:rPr>
        <w:t xml:space="preserve">Pavlína Louženská, TrendBrews:</w:t>
      </w:r>
      <w:r>
        <w:rPr/>
        <w:t xml:space="preserve"> "My už dnes víme, že děti překonají svoje rodiče v technologické pokročilosti v osmi letech a to, co k nám přichází, je samozřejmě umělá inteligence, ale ovládaná hlasem. My už dnes víme, že třetina sedmiletých dětí si pravidelně povídá s AI a sdílí jí třeba, jaké má oblíbené Pokémony, anebo si nechá prozradit, že neexistuje Ježíšek. A to pro nás bude obrovská výzva. Ať jako pro rodiče, tak pro někoho, kdo má firmu a snaží se je zaujmout jako zákazníky. 40 % dvouletých dětí už má svůj vlastní iPad a to znamená, že ve chvíli, kdy dochází do školy, už umí s technologiemi často pracovat lépe než paní učitelka. A to je pro nás velká výzva. A současně výzva, která s tím jde, je, že děti, které s technologiemi vyrůstají, mají k technologiím úplně jiný vztah."</w:t>
      </w:r>
    </w:p>
    <w:p>
      <w:pPr/>
      <w:r>
        <w:rPr/>
        <w:t xml:space="preserve">Kybernetická bezpečnost je dnes jedním z nejrychleji rostoucích rizik, která firmy musí řešit. Útoky jsou čím dál sofistikovanější a často nemíří na techniku, ale přímo na zaměstnance, na jejich chyby, nepozornost nebo nezkušenost.</w:t>
      </w:r>
    </w:p>
    <w:p>
      <w:pPr/>
      <w:r>
        <w:rPr>
          <w:b w:val="1"/>
          <w:bCs w:val="1"/>
        </w:rPr>
        <w:t xml:space="preserve">Jan Nguyen,  konzultant kybernetické bezpečnosti</w:t>
      </w:r>
      <w:r>
        <w:rPr/>
        <w:t xml:space="preserve"> : "Firmy by se měly obrátit na dodavatele nebo firmy, které se touto oblastí zaměřují. Dnes i díky novému zákonu o kybernetické bezpečnosti je to poměrně žhavé téma. Každopádně doporučuji obrátit se na ty firmy, které vám s tím mohou pomoct. A nejsou to jen technologie, jsou to procesy. Je to o edukaci uživatelů, ale samozřejmě o nějaké prevenci. To znamená, aby uživatelé věděli, co dělají. Samozřejmě nedílnou součástí jsou také bezpečnostní technologie, které je dobře nastavit, nakonfigurovat a hlavně i otestovat."</w:t>
      </w:r>
    </w:p>
    <w:p>
      <w:pPr/>
      <w:r>
        <w:rPr/>
        <w:t xml:space="preserve">Program konference pokračoval během dne řadou přednášek a praktickými bloky. Organizátoři zároveň otevřeli prostor pro networking mezi firmami a odborníky.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975/konference-innoverse-spojila-inovace-technologie-a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2026-05-08T19:30:17+02:00</dcterms:created>
  <dcterms:modified xsi:type="dcterms:W3CDTF">2026-05-08T19:30:17+02:00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