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učí seniory rozpoznávat online podvody</w:t>
      </w:r>
    </w:p>
    <w:p>
      <w:pPr/>
      <w:r>
        <w:rPr/>
        <w:t xml:space="preserve">Praktiky takzvaných šmejdů se stále posouvají. Od fyzických nabídek elektřiny, či různých výrobků se teď zaměřují zejména na kyberprostor. A opět jsou jejich cílem senioři.  </w:t>
      </w:r>
    </w:p>
    <w:p>
      <w:pPr/>
      <w:r>
        <w:rPr>
          <w:b w:val="1"/>
          <w:bCs w:val="1"/>
        </w:rPr>
        <w:t xml:space="preserve">Monika Krpelíková, MP Havířov: </w:t>
      </w:r>
      <w:r>
        <w:rPr/>
        <w:t xml:space="preserve">“Jedná se teď v poslední době o velké problémy, když si právě ti šmejdi nebo ti darebáci posílají zprávy, že někdo někde byl nějakým způsobem přepadený, mami, babi pošli peníze, jsem vnuk a tak dále, Takže chceme upozornit havířovské seniory tady na tuto problematiku."</w:t>
      </w:r>
    </w:p>
    <w:p>
      <w:pPr/>
      <w:r>
        <w:rPr/>
        <w:t xml:space="preserve">Nejdůležitější je, si informace ověřovat.</w:t>
      </w:r>
    </w:p>
    <w:p>
      <w:pPr/>
      <w:r>
        <w:rPr>
          <w:b w:val="1"/>
          <w:bCs w:val="1"/>
        </w:rPr>
        <w:t xml:space="preserve">Tomáš Jaglář, PČR Havířov-Šumbark:</w:t>
      </w:r>
      <w:r>
        <w:rPr/>
        <w:t xml:space="preserve"> “Kdyby to měl být nějaký rodinný příslušník, tak kontaktovat toho rodinného příslušníka a opravdu si to ověřit, že to je on, že se mu to opravdu ta situace stala a když si opravdu nebudou tím jistí, samozřejmě zavolat na linku 158,"</w:t>
      </w:r>
    </w:p>
    <w:p>
      <w:pPr/>
      <w:r>
        <w:rPr/>
        <w:t xml:space="preserve">Senioři mají různé zkušenosti, a to nejen se s případy v on-line prostoru.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"Ale stalo se mně, že jako už kluk 15-letej ve dne v půl desátý mě přepadnul, kabelku mi chtěl jako vzít,. Říkám, no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nevím, prostě neozve se, jenom mi řekne, vaše dcera byla přepadena. Já vím, že to není pravda, hned si ověřím, tak dávám si pozor na takové věci.”</w:t>
      </w:r>
    </w:p>
    <w:p>
      <w:pPr/>
      <w:r>
        <w:rPr/>
        <w:t xml:space="preserve">Preventivní workshopy pro seniory může městská policie pořádat díky dotaci z ministerstva vnitra. Celkem se přednášek již zúčastnilo na 300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994/mestska-policie-uci-seniory-rozpoznavat-online-pod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2026-05-13T18:31:20+02:00</dcterms:created>
  <dcterms:modified xsi:type="dcterms:W3CDTF">2026-05-13T18:31:20+02:00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