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kulturně společenským centrem Nová Osmička</w:t>
      </w:r>
    </w:p>
    <w:p>
      <w:pPr/>
      <w:r>
        <w:rPr/>
        <w:t xml:space="preserve">Nová osmička se stane už od května příštího roku komunitní oázou v centru města.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059/frydekmistek-ozije-kulturne-spolecenskym-centrem-nova-osm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2026-05-16T19:06:27+02:00</dcterms:created>
  <dcterms:modified xsi:type="dcterms:W3CDTF">2026-05-16T19:06:27+02:00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