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Populární sbírka se rozjela, pokladničky jsou na obou náměstích</w:t>
      </w:r>
    </w:p>
    <w:p>
      <w:pPr/>
      <w:r>
        <w:rPr/>
        <w:t xml:space="preserve">Novinkou sbírky Vánoční strom ve Frýdku-Místku je skutečnost, že pokladničky jsou poprvé na obou náměstích: na náměstí Svobody v Místku a poprvé i na Zámeckém náměstí ve Frýdku.</w:t>
      </w:r>
    </w:p>
    <w:p>
      <w:pPr/>
      <w:r>
        <w:rPr>
          <w:b w:val="1"/>
          <w:bCs w:val="1"/>
        </w:rPr>
        <w:t xml:space="preserve">Marcel Sikora (KDU-ČSL/SPOLU), náměstek primátora Frýdku-Místku:</w:t>
      </w:r>
      <w:r>
        <w:rPr/>
        <w:t xml:space="preserve"> "Věřím, že se vybere </w:t>
      </w:r>
      <w:r>
        <w:rPr>
          <w:i w:val="1"/>
          <w:iCs w:val="1"/>
        </w:rPr>
        <w:t xml:space="preserve">ještě</w:t>
      </w:r>
      <w:r>
        <w:rPr/>
        <w:t xml:space="preserve"> větší částka  než v loňském roce, kdy se vybíralo pro organizaci Podané ruce, konkrétně na canisterapii. To se povedlo vybrat krásných 85 000 Kč, takže věřím, že letos tuto částku ještě překonáme. Každý rok se vybírá na jinou službu. Tentokrát volba padla na charitu, a to konkrétně na její terénní pečovatelskou službu, což je služba, která je opravdu velmi potřebná, protože se jedná o seniory nebo zdravotně postižené osoby, které jsou v domácím prostředí, nejsou v žádném zařízení."</w:t>
      </w:r>
    </w:p>
    <w:p>
      <w:pPr/>
      <w:r>
        <w:rPr/>
        <w:t xml:space="preserve">Výtěžek sbírky je letos určen pro domácí zdravotní péči Salvie, konkrétně na nákup zdravotnického vybavení, které je pro zajištění péče nezbytné.</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061/popularni-sbirka-se-rozjela-pokladnicky-jsou-na-obou-name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2026-05-16T02:19:00+02:00</dcterms:created>
  <dcterms:modified xsi:type="dcterms:W3CDTF">2026-05-16T02:19:00+02:00</dcterms:modified>
</cp:coreProperties>
</file>

<file path=docProps/custom.xml><?xml version="1.0" encoding="utf-8"?>
<Properties xmlns="http://schemas.openxmlformats.org/officeDocument/2006/custom-properties" xmlns:vt="http://schemas.openxmlformats.org/officeDocument/2006/docPropsVTypes"/>
</file>