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10.12.2025, 07:50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muzeu dětem vypráví, na co v Adventu čekáme</w:t>
      </w:r>
    </w:p>
    <w:p>
      <w:pPr/>
      <w:r>
        <w:rPr/>
        <w:t xml:space="preserve">Adventní program, který dětem hravou formou připomněl skutečný smysl Adventu a vánočních tradic, připravilo Muzeum Novojičínska. Malým návštěvníkům ukázalo jak se dříve  slavily Vánoce ve městě a jak na vesnici. </w:t>
      </w:r>
    </w:p>
    <w:p>
      <w:pPr/>
      <w:r>
        <w:rPr>
          <w:b w:val="1"/>
          <w:bCs w:val="1"/>
        </w:rPr>
        <w:t xml:space="preserve">Eva Sulovská, Muzeum Novojičínska: </w:t>
      </w:r>
      <w:r>
        <w:rPr/>
        <w:t xml:space="preserve">“Máme tady porovnání, jak se stolovalo, říkáme si, jaké tradice se k tomu pojily, jaké lidové zvyky, ale hlavně chceme dětem předat tu myšlenku, co je Advent, proč mají adventní kalendáře, věnce, na co čekáme, kdo že se to narodil. Takže v křesťanském duchu, že se narodil Ježíš a proč se narodil a okolnosti, které tomu předcházely. To je naši hlavní myšlenka programu. A potom samozřejmě ty lidové zvyky, které se k tomu pojí, jak už adventní, od svaté Barborky přes svatou Lucii, svatého Mikuláše až po samotné svátky Vánoční.”</w:t>
      </w:r>
    </w:p>
    <w:p>
      <w:pPr/>
      <w:r>
        <w:rPr/>
        <w:t xml:space="preserve">Děti si tu také mohly vyrobit své originální vánoční ozdoby z vosku a nazdobili si skleněnou baňku, která se poprvé začala na vánočních stromech objevovat na počátku 20. století. </w:t>
      </w:r>
    </w:p>
    <w:p>
      <w:pPr/>
      <w:r>
        <w:rPr>
          <w:b w:val="1"/>
          <w:bCs w:val="1"/>
        </w:rPr>
        <w:t xml:space="preserve">děti z MŠ Jiráskova: </w:t>
      </w:r>
    </w:p>
    <w:p>
      <w:pPr/>
      <w:r>
        <w:rPr/>
        <w:t xml:space="preserve">“Já jsem zdobila baňku a udělala stromeček.” </w:t>
      </w:r>
    </w:p>
    <w:p>
      <w:pPr/>
      <w:r>
        <w:rPr/>
        <w:t xml:space="preserve">“Udělal jsem kometu.”</w:t>
      </w:r>
    </w:p>
    <w:p>
      <w:pPr/>
      <w:r>
        <w:rPr/>
        <w:t xml:space="preserve">“Nazdobila jsem baňku a teď se celá třpytí.” </w:t>
      </w:r>
    </w:p>
    <w:p>
      <w:pPr/>
      <w:r>
        <w:rPr>
          <w:b w:val="1"/>
          <w:bCs w:val="1"/>
        </w:rPr>
        <w:t xml:space="preserve">Eva Sulovská, Muzeum Novojičínska: </w:t>
      </w:r>
      <w:r>
        <w:rPr/>
        <w:t xml:space="preserve">“Ty baňky jsou záležitostí počátku 20. století, až po asi  70. léta, ty motivy se stále opakují, ty tradičnější baňky se zase dostávají do módy, takže to jsou novodobé baňky, ale dělány podle těch starých vzorů. Hračky jsou z depozitáře etnografie, takže ukazujeme dětem, jaké hračky dostávali jejich praprababičky, prapradědečci, je to většinou záležitostí poloviny 20. století.”</w:t>
      </w:r>
    </w:p>
    <w:p>
      <w:pPr/>
      <w:r>
        <w:rPr/>
        <w:t xml:space="preserve">Sladkou tečkou za adventním programem bylo zdobení perníčků a ochutnávka lineckého cukroví. Zámkem prošlo během dvou týdnů v době adventu kolem tisíce dětí. </w:t>
      </w:r>
    </w:p>
    <w:p>
      <w:pPr/>
      <w:r>
        <w:rPr>
          <w:b w:val="1"/>
          <w:bCs w:val="1"/>
        </w:rPr>
        <w:t xml:space="preserve">Eva Sulovská, Muzeum Novojičínska: </w:t>
      </w:r>
      <w:r>
        <w:rPr/>
        <w:t xml:space="preserve">“Zájem o program je jako každý rok, je naplněný téměř už od září.”</w:t>
      </w:r>
    </w:p>
    <w:p>
      <w:pPr/>
      <w:r>
        <w:rPr/>
        <w:t xml:space="preserve">Komu ještě zbyla energie, mohl si po skončení programu prohlédnout výstavu Šťastná to žena, která je věnována knížce Babička Boženy Němcové. Prodloužena je i pro další návštěvníky do konce ledna příštího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2086/v-muzeu-detem-vypravi-na-co-v-adventu-ceka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2026-05-29T23:44:58+02:00</dcterms:created>
  <dcterms:modified xsi:type="dcterms:W3CDTF">2026-05-29T23:44:58+02:00</dcterms:modified>
</cp:coreProperties>
</file>

<file path=docProps/custom.xml><?xml version="1.0" encoding="utf-8"?>
<Properties xmlns="http://schemas.openxmlformats.org/officeDocument/2006/custom-properties" xmlns:vt="http://schemas.openxmlformats.org/officeDocument/2006/docPropsVTypes"/>
</file>