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dokončil modernizaci školního bazénu za 19 milionů korun</w:t>
      </w:r>
    </w:p>
    <w:p>
      <w:pPr/>
      <w:r>
        <w:rPr/>
        <w:t xml:space="preserve">Základní škola F. Hrubína se po rozsáhlé modernizaci může znovu pochlubit svým školním bazénem. Ten je v Havířově unikátem, jde o poslední školu, která vlastní plavecké zázemí přímo v areálu.</w:t>
      </w:r>
    </w:p>
    <w:p>
      <w:pPr/>
      <w:r>
        <w:rPr>
          <w:b w:val="1"/>
          <w:bCs w:val="1"/>
        </w:rPr>
        <w:t xml:space="preserve">Ondřej Baránek, primátor Havířova (ANO):</w:t>
      </w:r>
      <w:r>
        <w:rPr/>
        <w:t xml:space="preserve"> „Slouží nejen žákům z místní základní školy, ale samozřejmě vypomáhá žákům v kondičním plavání z místního gymnázia na ulici Studentská. Chodí tu rovněž děti ze SPŠE a my jsme velmi rádi, že se nám to povedlo. Investovali jsme nákladem 19 milionů korun do modernizace.“</w:t>
      </w:r>
    </w:p>
    <w:p>
      <w:pPr/>
      <w:r>
        <w:rPr/>
        <w:t xml:space="preserve">Výhodou je, že všechny děti na škole mají plaveckou výuku jednou týdně.</w:t>
      </w:r>
    </w:p>
    <w:p>
      <w:pPr/>
      <w:r>
        <w:rPr>
          <w:b w:val="1"/>
          <w:bCs w:val="1"/>
        </w:rPr>
        <w:t xml:space="preserve">Ludmila Mrozková, instruktorka plavání:</w:t>
      </w:r>
      <w:r>
        <w:rPr/>
        <w:t xml:space="preserve"> „Ráda učím a líbí se mi na tom, že děti, které se bojí, se tady naučí plavat. Naučí se prsa, kraul i znak.“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„Tak já jsem ráda, že nám zrekonstruovali nový bazén. Jsme za to moc rády. Naučila jsem se tu plavat. Máme aspoň teplý bazén, konečně.“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se tady naučil plavat v první třídě. Plavu tady hodně rád. Plavu za různé turnaje tady ve škole a vyhrál jsem spoustu medailí.“</w:t>
      </w:r>
    </w:p>
    <w:p>
      <w:pPr/>
      <w:r>
        <w:rPr/>
        <w:t xml:space="preserve">Město by chtělo v brzké době ještě investovat i do modernizace šaten.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087/havirov-dokoncil-modernizaci-skolniho-bazenu-za-19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2026-06-19T15:38:07+02:00</dcterms:created>
  <dcterms:modified xsi:type="dcterms:W3CDTF">2026-06-19T15:38:07+02:00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