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Santé představili svou tvorbu na tradiční vánoční výstavě</w:t>
      </w:r>
    </w:p>
    <w:p>
      <w:pPr/>
      <w:r>
        <w:rPr/>
        <w:t xml:space="preserve">Výrobky klientů Santé mají v Havířově dlouhodobě výjimečné místo. Jejich kreativita, pečlivost a radost z tvorby se odrážejí v každém kousku. To se ukázalo i na tradiční vánoční prodejní výstavě na magistrátu.</w:t>
      </w:r>
    </w:p>
    <w:p>
      <w:pPr/>
      <w:r>
        <w:rPr>
          <w:b w:val="1"/>
          <w:bCs w:val="1"/>
        </w:rPr>
        <w:t xml:space="preserve">Anketa, klient Santé:</w:t>
      </w:r>
      <w:r>
        <w:rPr/>
        <w:t xml:space="preserve"> „My jsme tady od Santé Mikado. Od Mikada to bereme my a vyrábíme různé výrobky, jako je keramika nebo práce v tkalcovně, kde se dělají koberce. Jsme klienti Santé a pomáháme ty výrobky prodávat.“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„Chodím se každý rok dívat na výrobky, jsou moc nádherné a ráda to podporuji. Vždycky si udělám nějakou radost a něco si koupím, jak pro sebe, tak pro své přátele. Dneska jsem si koupila obraz a svíce na štědrovečerní stůl.“</w:t>
      </w:r>
    </w:p>
    <w:p>
      <w:pPr/>
      <w:r>
        <w:rPr>
          <w:b w:val="1"/>
          <w:bCs w:val="1"/>
        </w:rPr>
        <w:t xml:space="preserve">Pavel Rapant (SOCDEM), náměstek primátora:</w:t>
      </w:r>
      <w:r>
        <w:rPr/>
        <w:t xml:space="preserve"> „Tyhle vánoční trhy, které organizuje organizace Santé, jsou pravidelným příspěvkem v předvánočním čase. Jsme rádi, že Santé prostřednictvím svých dílen vytváří tyto úžasné předměty, a já jsem rád, že je můžu osobně také podpořit.“</w:t>
      </w:r>
    </w:p>
    <w:p>
      <w:pPr/>
      <w:r>
        <w:rPr/>
        <w:t xml:space="preserve">Klienti Santé tvoří s chutí po celý rok. Své práce pravidelně vystavují na různých místech a s úspěchem se zapojují i do soutěží, ze kterých si často odnášejí ocenění.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168/klienti-sante-predstavili-svou-tvorbu-na-tradicni-vanocni-vyst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2026-07-04T02:09:31+02:00</dcterms:created>
  <dcterms:modified xsi:type="dcterms:W3CDTF">2026-07-04T02:09:31+02:00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