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Varhany žilinského kostela se znovu rozezněly, provází je i osobní příběh</w:t>
      </w:r>
    </w:p>
    <w:p>
      <w:pPr/>
      <w:r>
        <w:rPr/>
        <w:t xml:space="preserve">Zvuk dvě stě let starých varhan je opět chloubou kostela sv. Mikuláše v Žilině. Rozezněly se po náročné opravě symbolicky v sobotu 6. prosince, ve svátek Mikuláše, a během slavnostní mše byly znovu vysvěceny za účasti generálního vikáře diecéze ostravsko-opavské Jana Czudka.  </w:t>
      </w:r>
    </w:p>
    <w:p>
      <w:pPr/>
      <w:r>
        <w:rPr>
          <w:b w:val="1"/>
          <w:bCs w:val="1"/>
        </w:rPr>
        <w:t xml:space="preserve">Vojtěch Janšta, děkan </w:t>
      </w:r>
      <w:r>
        <w:rPr>
          <w:b w:val="1"/>
          <w:bCs w:val="1"/>
        </w:rPr>
        <w:t xml:space="preserve">Římskokatolické církve Nový Jičín: </w:t>
      </w:r>
      <w:r>
        <w:rPr/>
        <w:t xml:space="preserve">“My jsme rádi, že se to podařilo všechno stihnout do toho dnešního dne, protože pro Žilinu a vlastně i farnost je vždycky svatý Mikuláš takový ústřední. Lidé se zase setkávají, rádi spojují to Mikulášské oslavování a vzpomínání také právě s bohoslužbou ke cti svatého Mikuláše tady v žilinském kostele, kterému je ten kostel od nepaměti zasvěcen, vlastně je to nejstarší kostel nejen na území Nového Jičína, ale vůbec asi možná celého děkanátu a celého širokého okolí. A to žehnání varhan, které skutečně jsou po třech etapách náročné, velké, celkově rekonstrukce připravené, opět v provozu, to je takový krásný bonus. 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ostravsko-opavské diecézi jsou jediné, které se z jeho tvorby dochovaly. V roce 2018 odborník na varhany Jiří Krátký konstatoval, že mají mechanické vady a nahlodává je červotoč. A tehdy se začaly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 Tak jsme se vlastně s paní kostelníci bavili o tom, co by se dalo pro to udělat. Já jsem se zkontaktoval s panem Krátkým, organologem, on se do toho pustil a hned na začátku bylo jasné, že to překročí milion korun. A pan Krátký navrhl, že bude možné technicky opravu rozdělit do tří etap, že i to financování bude jednodušší. Pak už následoval krok, kdy jsem poprosil kamaráda pana ministra Mariana Jurečku s jeho hudebním tělesem Porta Benfica, udělali jsme tady koncert na obnovu našich varhan, pak vznikla sbírka a pak už jsme se snažili ty finance shánět, kde se dalo.” </w:t>
      </w:r>
    </w:p>
    <w:p>
      <w:pPr/>
      <w:r>
        <w:rPr/>
        <w:t xml:space="preserve">Do pomyslné pokladničky na obnovu varhan přispěli více než 80 tisíci farníci, dále samotný organolog Jiří Krátký, který disponuje financemi na opravu a údržbu varhan a harmonií v rámci ostravsko-opavské diecéze, a podstatné částky přidali po několika částech také město Nový Jičín a Moravskoslezský kraj. </w:t>
      </w:r>
    </w:p>
    <w:p>
      <w:pPr/>
      <w:r>
        <w:rPr>
          <w:b w:val="1"/>
          <w:bCs w:val="1"/>
        </w:rPr>
        <w:t xml:space="preserve">Stanislav Kopecký (ANO), starosta Nového Jičína: </w:t>
      </w:r>
      <w:r>
        <w:rPr/>
        <w:t xml:space="preserve">“Druhou etapu financovalo město v částce 250 tisíc a ty peníze, které byly potřeba na dokončení, aby dnes jsme ten hudební nástroj mohli si poslechnout, věnoval kraj ve vyšší 150 tisíc korun. 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b w:val="1"/>
          <w:bCs w:val="1"/>
        </w:rPr>
        <w:t xml:space="preserve">Jaroslav Perútka (KDU-ČSL), místostarosta Nového Jičína: </w:t>
      </w:r>
      <w:r>
        <w:rPr/>
        <w:t xml:space="preserve">“Pocit určitě úžasný, protože si myslím, že taťka tam někde shora si to poslechne a že třeba mě pochválí a řekne ogare,  jsem rád, že jsi splnil to, co jsi slíbil.”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172/varhany-zilinskeho-kostela-se-znovu-rozeznely-provazi-je-i-osobni-pri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2026-05-13T06:44:50+02:00</dcterms:created>
  <dcterms:modified xsi:type="dcterms:W3CDTF">2026-05-13T06:44:50+02:00</dcterms:modified>
</cp:coreProperties>
</file>

<file path=docProps/custom.xml><?xml version="1.0" encoding="utf-8"?>
<Properties xmlns="http://schemas.openxmlformats.org/officeDocument/2006/custom-properties" xmlns:vt="http://schemas.openxmlformats.org/officeDocument/2006/docPropsVTypes"/>
</file>