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školkách v Porubě rozvíjí program Začít spolu. K dispozici mají centra aktivit</w:t>
      </w:r>
    </w:p>
    <w:p>
      <w:pPr/>
      <w:r>
        <w:rPr/>
        <w:t xml:space="preserve">Vzdělávací program Začít spolu se zaměřuje na rozvoj samostatnosti a dovedností dětí v předškolním a mladším školním věku. Poruba zřizuje celkem 10 mateřských škol. V současné době je program plně realizován na dvou - MŠ Sokolovská a MŠ Oty Synka. Na dalších šesti jsou paní učitelky k tomuto programu proškoleny.</w:t>
      </w:r>
    </w:p>
    <w:p>
      <w:pPr/>
      <w:r>
        <w:rPr>
          <w:b w:val="1"/>
          <w:bCs w:val="1"/>
          <w:i w:val="1"/>
          <w:i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,,Do programu jsou zapojeny školy po celém světě. Programem provází certifikovaní lektoři, je nějaké základní školení, kterým, když paní učitelky projdou, tak mohou začít aplikovat program přímo ve svých školkách.”</w:t>
      </w:r>
    </w:p>
    <w:p>
      <w:pPr/>
      <w:r>
        <w:rPr/>
        <w:t xml:space="preserve">Každý den je zaměřen na určité téma, které si děti osvojují činnostmi v tzv. centrech aktivit. 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,,Do programu Začít spolu jsme se zapojili v roce 2021. Ten program začíná už ráno, kdy mají děti připravený tzv. ranní úkol, poté je paní učitelka seznámí s centry aktivit, kterých je jedenáct.”</w:t>
      </w:r>
    </w:p>
    <w:p>
      <w:pPr/>
      <w:r>
        <w:rPr>
          <w:b w:val="1"/>
          <w:bCs w:val="1"/>
        </w:rPr>
        <w:t xml:space="preserve">Veronika Šádková, učitelka MŠ Oty Synka: </w:t>
      </w:r>
      <w:r>
        <w:rPr>
          <w:i w:val="1"/>
          <w:iCs w:val="1"/>
        </w:rPr>
        <w:t xml:space="preserve">,,Máme tady například centrum dílna nebo hudba, domácnost, kostky, manipulační hry, ateliér. Snažíme se jich otevírat co nejvíce.”</w:t>
      </w:r>
    </w:p>
    <w:p>
      <w:pPr/>
      <w:r>
        <w:rPr>
          <w:b w:val="1"/>
          <w:bCs w:val="1"/>
        </w:rPr>
        <w:t xml:space="preserve">děti z MŠ Oty Synka: </w:t>
      </w:r>
      <w:r>
        <w:rPr>
          <w:i w:val="1"/>
          <w:iCs w:val="1"/>
        </w:rPr>
        <w:t xml:space="preserve">,,Pouštěl jsem hudbu na tabletu.”</w:t>
      </w:r>
    </w:p>
    <w:p>
      <w:pPr/>
      <w:r>
        <w:rPr>
          <w:i w:val="1"/>
          <w:iCs w:val="1"/>
        </w:rPr>
        <w:t xml:space="preserve">,,Baví mě centrum pohyb.” </w:t>
      </w:r>
    </w:p>
    <w:p>
      <w:pPr/>
      <w:r>
        <w:rPr>
          <w:i w:val="1"/>
          <w:iCs w:val="1"/>
        </w:rPr>
        <w:t xml:space="preserve">,,Nejraději mám asi domácnost.”</w:t>
      </w:r>
    </w:p>
    <w:p>
      <w:pPr/>
      <w:r>
        <w:rPr/>
        <w:t xml:space="preserve">Mezinárodní program Začít spolu je realizován ve 32 zemích světa. V České republice funguje od roku 1994.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244/deti-ve-skolkach-v-porube-rozviji-program-zacit-spolu-k-dispozici-maji-centra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2026-05-10T11:55:44+02:00</dcterms:created>
  <dcterms:modified xsi:type="dcterms:W3CDTF">2026-05-10T11:55:44+02:00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