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dál posiluje vybavení hasičů, techniku dostali dobrovolní i profesionální hasiči</w:t>
      </w:r>
    </w:p>
    <w:p>
      <w:pPr/>
      <w:r>
        <w:rPr/>
        <w:t xml:space="preserve">Moderní technika, která může rozhodovat o rychlosti i bezpečnosti zásahu. Proto je pro hasiče obnova techniky tak důležitá. Nové vybavení převzali dobrovolní hasiči tradičně v posledním měsíci roku.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"Hasiči jsou pro nás velmi důležití. Je to stabilní složka integrovaného záchranného systému a my je podporujeme dlouhodobě jako Moravskoslezský kraj. Je to velmi důležité. Teď jsme vlastně jako každý rok předali jednotkám Sboru dobrovolných hasičů techniku, která bude používána v místě, v městech a obcích. A je to celkem za 4,7 milionu korun. Celková podpora, kterou Moravskoslezský kraj do složek integrovaného záchranného systému investuje, je v řádech 80 milionů korun."</w:t>
      </w:r>
    </w:p>
    <w:p>
      <w:pPr/>
      <w:r>
        <w:rPr/>
        <w:t xml:space="preserve">Podle slov krajského ředitele moravskoslezských hasičů je pomoc dobrovolných jednotek nepostradatelná. V kraji jich působí okolo 360. Vedle toho, že musejí být dobrovolní hasiči schopni zasahovat, musí být také dobře chráněni.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"Máme vytipováno pět skupin, které mají specializace, což jsou ty nejsložitější specializace, jako například dopravní nehody, vyproštění nebo úniky nebezpečných látek. Velmi komplikované zásahy ve výšce."</w:t>
      </w:r>
    </w:p>
    <w:p>
      <w:pPr/>
      <w:r>
        <w:rPr/>
        <w:t xml:space="preserve">Dobrovolní hasiči dostali například ochranné masky, zádové hasící vaky nebo hadice pro technické zásahy.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247/moravskoslezsky-kraj-dal-posiluje-vybaveni-hasicu-techniku-dostali-dobrovolni-i-profesionaln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2026-08-18T10:31:30+02:00</dcterms:created>
  <dcterms:modified xsi:type="dcterms:W3CDTF">2026-08-18T10:31:30+02:00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