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Projekt School Games v Ostravě odhalil u dětí řadu zlozvyků</w:t>
      </w:r>
    </w:p>
    <w:p>
      <w:pPr/>
      <w:r>
        <w:rPr/>
        <w:t xml:space="preserve">Největší sportovní akce pro děti ze základních škol  v regionu – To jsou School Games na kterých si v roce 2025  zasportovaly tři tisíce dětí. </w:t>
      </w:r>
    </w:p>
    <w:p>
      <w:pPr/>
      <w:r>
        <w:rPr>
          <w:b w:val="1"/>
          <w:bCs w:val="1"/>
          <w:i w:val="1"/>
          <w:iCs w:val="1"/>
        </w:rPr>
        <w:t xml:space="preserve">účastník School Games 2025</w:t>
      </w:r>
      <w:r>
        <w:rPr>
          <w:i w:val="1"/>
          <w:iCs w:val="1"/>
        </w:rPr>
        <w:t xml:space="preserve">: „Je to super, stánky  jsou dobré, super to tu je. Hrál jsem fotbal a asi půjdeme do finále.“</w:t>
      </w:r>
    </w:p>
    <w:p>
      <w:pPr/>
      <w:r>
        <w:rPr>
          <w:b w:val="1"/>
          <w:bCs w:val="1"/>
          <w:i w:val="1"/>
          <w:iCs w:val="1"/>
        </w:rPr>
        <w:t xml:space="preserve">Roman Fučík, pořadatel  School Games (2025)</w:t>
      </w:r>
      <w:r>
        <w:rPr>
          <w:i w:val="1"/>
          <w:iCs w:val="1"/>
        </w:rPr>
        <w:t xml:space="preserve">: „Hlavní  myšlenka School Games, je aby děti, které normálně nesportují, jsme přivedly ke  sportu a chceme to udělat skrze ten zážitek.“</w:t>
      </w:r>
    </w:p>
    <w:p>
      <w:pPr/>
      <w:r>
        <w:rPr/>
        <w:t xml:space="preserve">Přimět děti zábavnou formou ke sportu však není jediným  cílem akce. Jejím výstupem jsou i rozsáhlé studie ohledně sportovní zdatnosti a  zlozvyků školáků na Jihu. Protože se akce konala podruhé, lze nyní nabídnout  meziroční srovnání.</w:t>
      </w:r>
    </w:p>
    <w:p>
      <w:pPr/>
      <w:r>
        <w:rPr>
          <w:b w:val="1"/>
          <w:bCs w:val="1"/>
        </w:rPr>
        <w:t xml:space="preserve">Radim Ivan (ODS/SPOLU), místostarosta MOb Ostrava-Jih: </w:t>
      </w:r>
      <w:r>
        <w:rPr/>
        <w:t xml:space="preserve">„Dá  se říct, že čím dál tím více dětí se setkává s alkoholem, vapováním.  Rostou  energetické nápoje, sedavost roste. Takže tam je teďka potřeba, aby  celá společnost tady na Jihu, jestli nás  poslouchají, rodiče, babičky, dědečci, tak prosím, pojďme udělat  něco pro to, aby třeba alkohol nebyl normou v každé rodině a aby  opravdu děti chodily do kroužků, zajímali se, rodiče s nimi sportovali,  nebo prarodiče. To je teď klíčové, abychom s  ním něco udělali, protože jinak nás to bude stát hromadu peněz ve  zdravotní péči.“</w:t>
      </w:r>
    </w:p>
    <w:p>
      <w:pPr/>
      <w:r>
        <w:rPr/>
        <w:t xml:space="preserve">School Games se bude konat i v roce 2026. Projekt čeká  další rozšíření i v rámci mezinárodní spolupráce a přidání konference o hobby  sportování.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2488/projekt-school-games-v-ostrave-odhalil-u-deti-radu-zlozv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2026-06-27T07:00:51+02:00</dcterms:created>
  <dcterms:modified xsi:type="dcterms:W3CDTF">2026-06-27T07:00:51+02:00</dcterms:modified>
</cp:coreProperties>
</file>

<file path=docProps/custom.xml><?xml version="1.0" encoding="utf-8"?>
<Properties xmlns="http://schemas.openxmlformats.org/officeDocument/2006/custom-properties" xmlns:vt="http://schemas.openxmlformats.org/officeDocument/2006/docPropsVTypes"/>
</file>