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Interaktivní expozice Kumštkabinet ukazuje v centru Ostravy krásy divadla</w:t>
      </w:r>
    </w:p>
    <w:p>
      <w:pPr/>
      <w:r>
        <w:rPr/>
        <w:t xml:space="preserve">Všechny dostupné prostory ve dvou patrech Vily Hanse Ulricha  v centru Ostravy zaplnil  Kumštkabinet  Bratří Formanů. Jedná se o Interaktivní expozici plnou rekvizit, loutek,  vynálezů a divadelní krásy. 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„Už samo to jméno, Forman, Formanové, je zárukou neskutečného umění a věcí,  které musíte vidět na vlastně oči, protože je normálním chápáním nepochopíte.  Takže vemte děti, přijďte se potěšit a můžu vás ujistit, že budete odcházet  jako já s otevřenou pusou.“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„Ty věci jsou kouzelné svojí uměleckou jednoduchostí.  Když se podíváte, anebo když se zmáčknete ten knoflíček, podíváte se dovnitř a  zatočíte, a to bylo nesmírně zajímavé, že si vám ty figurky vlastně hýbou a je  tam buď Don Quichot, beduíni, nebo dokonce se můžete podívat do pekla a  podobně.“</w:t>
      </w:r>
    </w:p>
    <w:p>
      <w:pPr/>
      <w:r>
        <w:rPr/>
        <w:t xml:space="preserve">Návštěvníci se mohou ponořit do světa fantazie, prozkoumávat  tajné komůrky a objevovat překvapení za každými dveřmi. Centrem animačních  programů je pak loutkové divadlo.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„Animační programy máme připravené vlastně pro všechny  generace dětí, čili pro tři kategorie, pro předškoláky, prvňáčky, potom pro  základní školy a také ale i pro středoškoláky.“</w:t>
      </w:r>
    </w:p>
    <w:p>
      <w:pPr/>
      <w:r>
        <w:rPr/>
        <w:t xml:space="preserve">Příležitost zažít kousek divadelního umění bratří Formanů v  netradičním prostředí plném fantazie mohou zájemci využít do konce února.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2494/interaktivni-expozice-kumstkabinet-ukazuje-v-centru-ostravy-krasy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2026-05-13T18:31:11+02:00</dcterms:created>
  <dcterms:modified xsi:type="dcterms:W3CDTF">2026-05-13T18:31:11+02:00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