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mění obsah kontejnerů na plasty a kovy, nově do nich patří i kartony od nápojů</w:t>
      </w:r>
    </w:p>
    <w:p>
      <w:pPr/>
      <w:r>
        <w:rPr/>
        <w:t xml:space="preserve">Novinka v oblasti třídění odpadů, která zasáhne všechny obyvatele Nového Jičína, se týká kartonů od nápojů. Dosud patřily do nádob na papír, nyní je správné hodit je do žlutého kontejneru na plasty a kovy.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“Nyní bychom chtěli všechny poprosit, aby si zvykli odkládat obaly od mléka, nápojů, džusů, mléčných výrobků do kontejnerů na plasty a kovy. Tato změna je zapřičiněna tím, že kontejnery na plasty a kovy, jejich obsah, se odváží na velkou třídící linku, která je schopna vytřídit i nápojový karton, takže z tohoto důvodu přicházíme s touto změnou.”</w:t>
      </w:r>
    </w:p>
    <w:p>
      <w:pPr/>
      <w:r>
        <w:rPr/>
        <w:t xml:space="preserve">Dále došlo také k plošné výměny kontejnerů na papír. Původní modré zvony nahradily černé nádoby s víkem modré barvy.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“Kontejnery samozřejmě jsou přívětivější na ukládání odpadu, protože víko se dá otevřít, odklopit, ale i přesto pořád platí, aby občané velké krabice, kartony co nejvíce rozkládali, rozřezali, roztrhali, sešlápli, tak aby kapacita kontejneru byla co nejvíce využita.” </w:t>
      </w:r>
    </w:p>
    <w:p>
      <w:pPr/>
      <w:r>
        <w:rPr/>
        <w:t xml:space="preserve">Změny se projeví v místních částech, ve kterých dochází k rozšíření systému door to door, tedy svozu plastů a kovů přímo od dveří domů.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“Původně byl tento svoz zaveden dobrovolně v některých místních částech, a to konkrétně ve Straníku, Bludovicích a v Žilině. Nově zavádíme i Kojetín s tím, že i v těch ostatních místních částech už je to nyní ne na požádání, ale pro všechny.”</w:t>
      </w:r>
    </w:p>
    <w:p>
      <w:pPr/>
      <w:r>
        <w:rPr/>
        <w:t xml:space="preserve">Pracovníci technických služeb tak rozvezli k domkům v dotčených místních částech nádoby na plasty, kovy a nově i tetrapaky plošně.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531/novy-jicin-meni-obsah-kontejneru-na-plasty-a-kovy-nove-do-nich-patri-i-kartony-od-napo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2026-06-27T00:37:16+02:00</dcterms:created>
  <dcterms:modified xsi:type="dcterms:W3CDTF">2026-06-27T00:37:16+02:00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