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13.1.2026,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Rodinám dětí s autismem pomáhá služba homesharing. Mikasa stále hledá dobrovolníky</w:t>
      </w:r>
    </w:p>
    <w:p>
      <w:pPr/>
      <w:r>
        <w:rPr/>
        <w:t xml:space="preserve">Organizace Mikasa funguje už 16 let. Za tu dobu pomohla řadě rodin dětí s autismem a intelektovým znevýhodněním. A právě díky Homesharingu, neboli sdílené péči, jim dopřeje čas jen pro sebe.</w:t>
      </w:r>
    </w:p>
    <w:p>
      <w:pPr/>
      <w:r>
        <w:rPr>
          <w:b w:val="1"/>
          <w:bCs w:val="1"/>
        </w:rPr>
        <w:t xml:space="preserve">Michal Panáček, ředitel Mikasy:</w:t>
      </w:r>
      <w:r>
        <w:rPr/>
        <w:t xml:space="preserve"> ,,V rámci rodin, které by byly rády za Homesharing, čili za hostitele, který jim pomůže, tak máme kolem 100 rodin. Jde o to, že vyškolený hostitel, což je laik, který projde vzděláváním, si na určitou dobu bere dítě s autismem, intelektovým znevýhodněním do své péče.”</w:t>
      </w:r>
    </w:p>
    <w:p>
      <w:pPr/>
      <w:r>
        <w:rPr>
          <w:b w:val="1"/>
          <w:bCs w:val="1"/>
        </w:rPr>
        <w:t xml:space="preserve">Martina Mašková, účastnice Homesharingu, maminka Markétky:</w:t>
      </w:r>
      <w:r>
        <w:rPr>
          <w:i w:val="1"/>
          <w:iCs w:val="1"/>
        </w:rPr>
        <w:t xml:space="preserve"> ,,</w:t>
      </w:r>
      <w:r>
        <w:rPr>
          <w:i w:val="1"/>
          <w:iCs w:val="1"/>
        </w:rPr>
        <w:t xml:space="preserve">Zhruba asi ve 3 letech přišly febrilní křeče a byli jsme odkázáni na neurology. Ona opravdu potřebuje 24 hodinovou péči.”</w:t>
      </w:r>
    </w:p>
    <w:p>
      <w:pPr/>
      <w:r>
        <w:rPr>
          <w:b w:val="1"/>
          <w:bCs w:val="1"/>
        </w:rPr>
        <w:t xml:space="preserve">Nikola Holuschová, hostitelka Homesharingu:</w:t>
      </w:r>
      <w:r>
        <w:rPr>
          <w:i w:val="1"/>
          <w:iCs w:val="1"/>
        </w:rPr>
        <w:t xml:space="preserve">,,Já se i profesně setkávám s lidmi s poruchou autistického spektra. I díky tomu jsem se dozvěděla o Homesharingu. Je to moje první zkušenost mimo práci. My to teď máme s Markétkou tak, že se většinou vídáme tak co 14 dní a je to takový parťák.”</w:t>
      </w:r>
    </w:p>
    <w:p>
      <w:pPr/>
      <w:r>
        <w:rPr/>
        <w:t xml:space="preserve">Hostitelem se může stát kdokoliv, kdo má 18 let a více, je trestně bezúhonný a má především motivaci pomáhat druhým.</w:t>
      </w:r>
    </w:p>
    <w:p>
      <w:pPr/>
      <w:r>
        <w:rPr>
          <w:b w:val="1"/>
          <w:bCs w:val="1"/>
        </w:rPr>
        <w:t xml:space="preserve">Michal Panáček, ředitel Mikasy: </w:t>
      </w:r>
      <w:r>
        <w:rPr>
          <w:i w:val="1"/>
          <w:iCs w:val="1"/>
        </w:rPr>
        <w:t xml:space="preserve">,,Tady není předpokladem jakékoliv vzdělání, my nehledáme profesionály, pak by to byla sociální služba. My jsme jen provázející organizace, která je podporou pro obě strany.”</w:t>
      </w:r>
    </w:p>
    <w:p>
      <w:pPr/>
      <w:r>
        <w:rPr>
          <w:b w:val="1"/>
          <w:bCs w:val="1"/>
        </w:rPr>
        <w:t xml:space="preserve">Ivana Juroková, průvodce Homesharingu: </w:t>
      </w:r>
      <w:r>
        <w:rPr>
          <w:i w:val="1"/>
          <w:iCs w:val="1"/>
        </w:rPr>
        <w:t xml:space="preserve">,,Kdo by měl zájem stát se hostitelem, tak najde na našich stránkách formuláře, osobně se sejdeme a domluvíme se na dalším postupu.”</w:t>
      </w:r>
    </w:p>
    <w:p>
      <w:pPr/>
      <w:r>
        <w:rPr/>
        <w:t xml:space="preserve">Veškeré informace jsou k dispozici na webových stránkách mikasazs.cz.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551/rodinam-deti-s-autismem-pomaha-sluzba-homesharing-mikasa-stale-hleda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2026-05-12T20:59:15+02:00</dcterms:created>
  <dcterms:modified xsi:type="dcterms:W3CDTF">2026-05-12T20:59:15+02:00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