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14.1.2026,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Prvními občánky města jsou dvojčata Emily a Linda</w:t>
      </w:r>
    </w:p>
    <w:p>
      <w:pPr/>
      <w:r>
        <w:rPr/>
        <w:t xml:space="preserve">Dvě holčičky - dvojčata - jsou prvními dětmi, které se v roce 2026 v novojičínské nemocnici narodily rodičům z Nového Jičína. Jako prvním občanům města se jim dostalo náležitého přivítání. </w:t>
      </w:r>
    </w:p>
    <w:p>
      <w:pPr/>
      <w:r>
        <w:rPr>
          <w:b w:val="1"/>
          <w:bCs w:val="1"/>
        </w:rPr>
        <w:t xml:space="preserve">Simona Riedel, maminka Emily a Lindy: </w:t>
      </w:r>
      <w:r>
        <w:rPr/>
        <w:t xml:space="preserve">“Jmenují se Linda a Emily a těší se na ně další dvě sestry dvojčata Ella a Laura, budou mít čtyři roky v dubnu. A byl to pro nás šok celkem.”</w:t>
      </w:r>
    </w:p>
    <w:p>
      <w:pPr/>
      <w:r>
        <w:rPr>
          <w:b w:val="1"/>
          <w:bCs w:val="1"/>
        </w:rPr>
        <w:t xml:space="preserve">Adam Riedel, tatínek Emily a Lindy: </w:t>
      </w:r>
      <w:r>
        <w:rPr/>
        <w:t xml:space="preserve">“Co vaše dvě, které jsou doma, už asi jako vnímají, že budou další dvě sestřičky. Jak se těší, reagují? Jo, tak ty se neskutečně těší. Už to mají přerozdělené, která bude mít kterou. Takže budou mít takové živé panenky doma.” </w:t>
      </w:r>
    </w:p>
    <w:p>
      <w:pPr/>
      <w:r>
        <w:rPr/>
        <w:t xml:space="preserve">Právě otec Adama Riedela je také z dvojčat. Holčičky se narodily 8. ledna, měly standardní váhu a mají se čile k světu. </w:t>
      </w:r>
    </w:p>
    <w:p>
      <w:pPr/>
      <w:r>
        <w:rPr>
          <w:b w:val="1"/>
          <w:bCs w:val="1"/>
        </w:rPr>
        <w:t xml:space="preserve">Simona Riedel, maminka Emily a Lindy: </w:t>
      </w:r>
      <w:r>
        <w:rPr/>
        <w:t xml:space="preserve">“Jsme šťastní a i naši rodiče jsou šťastní.”</w:t>
      </w:r>
    </w:p>
    <w:p>
      <w:pPr/>
      <w:r>
        <w:rPr>
          <w:b w:val="1"/>
          <w:bCs w:val="1"/>
        </w:rPr>
        <w:t xml:space="preserve">Adam Riedel, tatínek Emily a Lindy: </w:t>
      </w:r>
      <w:r>
        <w:rPr/>
        <w:t xml:space="preserve">“Jsme za to samozřejmě rádi, za tenhle dar a uvidíme, co nám v budoucnu děti přinesou, a doufám, že nám budou dělat jenom radost.”</w:t>
      </w:r>
    </w:p>
    <w:p>
      <w:pPr/>
      <w:r>
        <w:rPr>
          <w:b w:val="1"/>
          <w:bCs w:val="1"/>
        </w:rPr>
        <w:t xml:space="preserve">Stanislav Kopecký (ANO), starosta Nového Jičína: </w:t>
      </w:r>
      <w:r>
        <w:rPr/>
        <w:t xml:space="preserve">“Je to tak, že si myslím, že je to poprvé v historii města, že první novorozence není jeden, ale jsou dva. A jsou to dvě krásné, úžasné holčičky. Rád bych jim za sebe, ale za celé naše město popřát hodně štěstí, zdraví, lásky a vždycky otevřenou náruč mámy a táty, protože to je na světě nejdůležitější.”</w:t>
      </w:r>
    </w:p>
    <w:p>
      <w:pPr/>
      <w:r>
        <w:rPr>
          <w:b w:val="1"/>
          <w:bCs w:val="1"/>
        </w:rPr>
        <w:t xml:space="preserve">Jakub Fejfar, ředitel Nemocnice AGEL Nový Jičín: </w:t>
      </w:r>
      <w:r>
        <w:rPr/>
        <w:t xml:space="preserve">“Je to krásný start do nového roku, samozřejmě ten potenciál tam všichni vidíme. Dvojčata jsou velice dobrým znamením pro Nemocnici Agel Nový Jičín a zejména pro porodníci jako takovou.” </w:t>
      </w:r>
    </w:p>
    <w:p>
      <w:pPr/>
      <w:r>
        <w:rPr>
          <w:b w:val="1"/>
          <w:bCs w:val="1"/>
        </w:rPr>
        <w:t xml:space="preserve">Martin Trhlík, primář gyn.-por. oddělení Nemocnice AGEL Nový Jičín: </w:t>
      </w:r>
      <w:r>
        <w:rPr/>
        <w:t xml:space="preserve">“Maminka má k dispozici prakticky všechno, co dneska je v porodnici běžné, od otevřeného bufetu, který nabízí naše kuchyně, naše oddělení, přes výběr stravy, přes laktační poradkyni, přes čtyřiadvacetihodinovou službu, prakticky permanentně, když si chce vyspinkat, tak ji s miminky pomůžeme, když chce mít maminka u sebe, tak může mít. A dokonce teď už jsme zavedli i u císařských řezů, čili operativních porodů, takzvaný bonding, to znamená maminka i v rámci operace miminka okamžitě vidí, okamžitě je má u sebe a fakticky ten vztah s těmi minky je navázán okamžitě.” </w:t>
      </w:r>
    </w:p>
    <w:p>
      <w:pPr/>
      <w:r>
        <w:rPr/>
        <w:t xml:space="preserve">V novojičínské nemocnici přišlo v roce 2025 na svět 403 dětí, 179 holčiček a 224 chlapečků.</w:t>
      </w:r>
    </w:p>
    <w:p>
      <w:pPr/>
      <w:r>
        <w:rPr/>
        <w:t xml:space="preserve">Přestože počet narozených dětí klesá, a to obecně v širším kontextu, zdejší porodnice nic nevzdává, ba naopak. </w:t>
      </w:r>
    </w:p>
    <w:p>
      <w:pPr/>
      <w:r>
        <w:rPr>
          <w:b w:val="1"/>
          <w:bCs w:val="1"/>
        </w:rPr>
        <w:t xml:space="preserve">Stanislav Kopecký (ANO), starosta Nového Jičína: </w:t>
      </w:r>
      <w:r>
        <w:rPr/>
        <w:t xml:space="preserve">“Je to tak, že s panem ředitelem a vůbec s Agelem jednáme o tom, aby nemocnice a porodnice v Novém Jičíně byla zachována minimálně v tom měřítku, jak funguje dodnes.” </w:t>
      </w:r>
    </w:p>
    <w:p>
      <w:pPr/>
      <w:r>
        <w:rPr>
          <w:b w:val="1"/>
          <w:bCs w:val="1"/>
        </w:rPr>
        <w:t xml:space="preserve">Jakub Fejfar, ředitel Nemocnice AGEL Nový Jičín: </w:t>
      </w:r>
      <w:r>
        <w:rPr/>
        <w:t xml:space="preserve">“Máme tady vcelku ambiciózní plány. Bavíme se zde o potenciálech celého nového křídla, kde může být situována v podstatě porodnice. Eventuálně máme zde i druhou variantu zálohy toho porodního domu jako takového, který by de facto mohl vzniknout na zelené louce a opravdu být tím odrazovým můstkem pro to, ať v podstatě i porodnost v rámci novojičínského regionu nadále stoupá. A dává to nějakým způsobem smysl i v souvislosti v rámci ostatních služeb, nejen pro region Novojičínska, ale všichni víme, že samozřejmě novojičínská nemocnice, nebo její součástí  je komplexní onkologické centrum a jsme velice úspěšní v rámci získání statutu takzvaných center vysoce specializované péče. Je zde součástí samozřejmě i onko-gynekologické centrum a centrum endometriózy, takže tyto služby všechny poskytovat komplexně dává veliký význam a velký smysl.”</w:t>
      </w:r>
    </w:p>
    <w:p>
      <w:pPr/>
      <w:r>
        <w:rPr/>
        <w:t xml:space="preserve">Nemocnice ovšem nebude čekat jen na realizaci těchto stavebních plánů, připravuje i revitalizaci stávajících prostor porodního oddělení v historické budově.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2590/prvnimi-obcanky-mesta-jsou-dvojcata-emily-a-lin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2026-04-21T07:30:50+02:00</dcterms:created>
  <dcterms:modified xsi:type="dcterms:W3CDTF">2026-04-21T07:30:50+02:00</dcterms:modified>
</cp:coreProperties>
</file>

<file path=docProps/custom.xml><?xml version="1.0" encoding="utf-8"?>
<Properties xmlns="http://schemas.openxmlformats.org/officeDocument/2006/custom-properties" xmlns:vt="http://schemas.openxmlformats.org/officeDocument/2006/docPropsVTypes"/>
</file>